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841" w:rsidRDefault="00432841" w:rsidP="000920A1">
      <w:pPr>
        <w:pStyle w:val="Heading3"/>
        <w:rPr>
          <w:rFonts w:eastAsia="Times New Roman"/>
          <w:lang w:eastAsia="ru-RU"/>
        </w:rPr>
      </w:pPr>
    </w:p>
    <w:p w:rsidR="00E43B50" w:rsidRPr="00E43B50" w:rsidRDefault="0069537B" w:rsidP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34.5pt;margin-top:81pt;width:383pt;height:157.5pt;z-index:251660800;mso-width-relative:margin;mso-height-relative:margin" stroked="f">
            <v:textbox>
              <w:txbxContent>
                <w:p w:rsidR="00E3337E" w:rsidRPr="005F32B4" w:rsidRDefault="00E3337E" w:rsidP="0043284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432841">
                    <w:rPr>
                      <w:b/>
                      <w:sz w:val="32"/>
                      <w:szCs w:val="32"/>
                    </w:rPr>
                    <w:t xml:space="preserve">Объявление об организации </w:t>
                  </w:r>
                  <w:r w:rsidRPr="005F32B4">
                    <w:rPr>
                      <w:b/>
                      <w:sz w:val="32"/>
                      <w:szCs w:val="32"/>
                    </w:rPr>
                    <w:t>К</w:t>
                  </w:r>
                  <w:r w:rsidRPr="004255F2">
                    <w:rPr>
                      <w:b/>
                      <w:sz w:val="32"/>
                      <w:szCs w:val="32"/>
                    </w:rPr>
                    <w:t>онкурентн</w:t>
                  </w:r>
                  <w:r w:rsidRPr="005F32B4">
                    <w:rPr>
                      <w:b/>
                      <w:sz w:val="32"/>
                      <w:szCs w:val="32"/>
                    </w:rPr>
                    <w:t>ого</w:t>
                  </w:r>
                  <w:r w:rsidRPr="004255F2">
                    <w:rPr>
                      <w:b/>
                      <w:sz w:val="32"/>
                      <w:szCs w:val="32"/>
                    </w:rPr>
                    <w:t xml:space="preserve"> выбор</w:t>
                  </w:r>
                  <w:r w:rsidRPr="005F32B4">
                    <w:rPr>
                      <w:b/>
                      <w:sz w:val="32"/>
                      <w:szCs w:val="32"/>
                    </w:rPr>
                    <w:t>а</w:t>
                  </w:r>
                  <w:r w:rsidRPr="004255F2">
                    <w:rPr>
                      <w:b/>
                      <w:sz w:val="32"/>
                      <w:szCs w:val="32"/>
                    </w:rPr>
                    <w:t xml:space="preserve"> поставщик</w:t>
                  </w:r>
                  <w:r w:rsidRPr="005F32B4">
                    <w:rPr>
                      <w:b/>
                      <w:sz w:val="32"/>
                      <w:szCs w:val="32"/>
                    </w:rPr>
                    <w:t>а</w:t>
                  </w:r>
                  <w:r w:rsidRPr="00432841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7275A1">
                    <w:rPr>
                      <w:b/>
                      <w:sz w:val="32"/>
                      <w:szCs w:val="32"/>
                    </w:rPr>
                    <w:t xml:space="preserve">сроком на </w:t>
                  </w:r>
                  <w:r w:rsidR="00734765" w:rsidRPr="00734765">
                    <w:rPr>
                      <w:b/>
                      <w:sz w:val="32"/>
                      <w:szCs w:val="32"/>
                    </w:rPr>
                    <w:t>1</w:t>
                  </w:r>
                  <w:r w:rsidRPr="005F32B4">
                    <w:rPr>
                      <w:b/>
                      <w:sz w:val="32"/>
                      <w:szCs w:val="32"/>
                    </w:rPr>
                    <w:t xml:space="preserve"> год</w:t>
                  </w:r>
                  <w:r w:rsidRPr="00D21BA0">
                    <w:rPr>
                      <w:b/>
                      <w:sz w:val="32"/>
                      <w:szCs w:val="32"/>
                    </w:rPr>
                    <w:t xml:space="preserve"> по категории “</w:t>
                  </w:r>
                  <w:r w:rsidR="00734765" w:rsidRPr="00734765">
                    <w:rPr>
                      <w:b/>
                      <w:sz w:val="32"/>
                      <w:szCs w:val="32"/>
                    </w:rPr>
                    <w:t>Оборудование для центра обработки данных</w:t>
                  </w:r>
                  <w:r w:rsidRPr="00D21BA0">
                    <w:rPr>
                      <w:b/>
                      <w:sz w:val="32"/>
                      <w:szCs w:val="32"/>
                    </w:rPr>
                    <w:t xml:space="preserve">” по предмету закупки </w:t>
                  </w:r>
                  <w:r w:rsidRPr="004255F2">
                    <w:rPr>
                      <w:b/>
                      <w:sz w:val="32"/>
                      <w:szCs w:val="32"/>
                    </w:rPr>
                    <w:t>“</w:t>
                  </w:r>
                  <w:r w:rsidR="00734765" w:rsidRPr="00734765">
                    <w:rPr>
                      <w:b/>
                      <w:sz w:val="32"/>
                      <w:szCs w:val="32"/>
                    </w:rPr>
                    <w:t>Батарейные модули</w:t>
                  </w:r>
                  <w:r w:rsidRPr="004255F2">
                    <w:rPr>
                      <w:b/>
                      <w:sz w:val="32"/>
                      <w:szCs w:val="32"/>
                    </w:rPr>
                    <w:t>”</w:t>
                  </w:r>
                  <w:r w:rsidRPr="00D21BA0">
                    <w:rPr>
                      <w:b/>
                      <w:sz w:val="32"/>
                      <w:szCs w:val="32"/>
                    </w:rPr>
                    <w:t xml:space="preserve"> для нужд </w:t>
                  </w:r>
                  <w:r w:rsidRPr="007B038D">
                    <w:rPr>
                      <w:b/>
                      <w:sz w:val="32"/>
                      <w:szCs w:val="32"/>
                    </w:rPr>
                    <w:t xml:space="preserve">ЗАО </w:t>
                  </w:r>
                  <w:r w:rsidRPr="00D21BA0">
                    <w:rPr>
                      <w:b/>
                      <w:sz w:val="32"/>
                      <w:szCs w:val="32"/>
                    </w:rPr>
                    <w:t>“</w:t>
                  </w:r>
                  <w:r w:rsidRPr="007B038D">
                    <w:rPr>
                      <w:b/>
                      <w:sz w:val="32"/>
                      <w:szCs w:val="32"/>
                    </w:rPr>
                    <w:t>АрменТел</w:t>
                  </w:r>
                  <w:r w:rsidRPr="00D21BA0">
                    <w:rPr>
                      <w:b/>
                      <w:sz w:val="32"/>
                      <w:szCs w:val="32"/>
                    </w:rPr>
                    <w:t>”</w:t>
                  </w:r>
                  <w:r w:rsidRPr="005F32B4"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 id="_x0000_s1028" type="#_x0000_t202" style="position:absolute;margin-left:190.7pt;margin-top:402.75pt;width:259.15pt;height:32.65pt;z-index:251662848;mso-width-percent:400;mso-height-percent:200;mso-width-percent:400;mso-height-percent:200;mso-width-relative:margin;mso-height-relative:margin" stroked="f">
            <v:textbox style="mso-fit-shape-to-text:t">
              <w:txbxContent>
                <w:p w:rsidR="00E3337E" w:rsidRPr="00432841" w:rsidRDefault="00E3337E" w:rsidP="00432841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Ереван, 2016</w:t>
                  </w:r>
                </w:p>
              </w:txbxContent>
            </v:textbox>
          </v:shape>
        </w:pic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Content>
        <w:p w:rsidR="00E43B50" w:rsidRPr="00E43B50" w:rsidRDefault="00E43B50" w:rsidP="00E43B50">
          <w:pPr>
            <w:pStyle w:val="TOCHeading"/>
            <w:rPr>
              <w:rFonts w:eastAsia="Times New Roman" w:cs="Calibri"/>
              <w:color w:val="000000"/>
              <w:lang w:eastAsia="ru-RU"/>
            </w:rPr>
          </w:pPr>
          <w:r>
            <w:rPr>
              <w:lang w:val="ru-RU"/>
            </w:rPr>
            <w:t>Содержание</w:t>
          </w:r>
        </w:p>
        <w:p w:rsidR="00AB07CE" w:rsidRDefault="0069537B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E43B50">
            <w:instrText xml:space="preserve"> TOC \o "1-3" \h \z \u </w:instrText>
          </w:r>
          <w:r>
            <w:fldChar w:fldCharType="separate"/>
          </w:r>
          <w:hyperlink w:anchor="_Toc461524694" w:history="1">
            <w:r w:rsidR="00AB07CE" w:rsidRPr="0038302F">
              <w:rPr>
                <w:rStyle w:val="Hyperlink"/>
                <w:noProof/>
              </w:rPr>
              <w:t>1.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>Действия Участника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51B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69537B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5" w:history="1">
            <w:r w:rsidR="00AB07CE" w:rsidRPr="0038302F">
              <w:rPr>
                <w:rStyle w:val="Hyperlink"/>
                <w:noProof/>
              </w:rPr>
              <w:t>2.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подачи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предложения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51B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69537B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6" w:history="1">
            <w:r w:rsidR="00AB07CE" w:rsidRPr="0038302F">
              <w:rPr>
                <w:rStyle w:val="Hyperlink"/>
                <w:noProof/>
              </w:rPr>
              <w:t>3.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оценки полученных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предложений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51B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69537B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7" w:history="1">
            <w:r w:rsidR="00AB07CE" w:rsidRPr="0038302F">
              <w:rPr>
                <w:rStyle w:val="Hyperlink"/>
                <w:noProof/>
              </w:rPr>
              <w:t>4.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Результаты </w:t>
            </w:r>
            <w:r w:rsidR="00AB07CE" w:rsidRPr="0038302F">
              <w:rPr>
                <w:rStyle w:val="Hyperlink"/>
                <w:noProof/>
                <w:lang w:val="en-US"/>
              </w:rPr>
              <w:t>процедур Конкурентного выбора поставщика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51B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B50" w:rsidRDefault="0069537B">
          <w:r>
            <w:fldChar w:fldCharType="end"/>
          </w:r>
        </w:p>
      </w:sdtContent>
    </w:sdt>
    <w:p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/>
      </w:tblPr>
      <w:tblGrid>
        <w:gridCol w:w="6080"/>
        <w:gridCol w:w="7096"/>
      </w:tblGrid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69537B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8" w:tgtFrame="_blank" w:history="1">
              <w:r w:rsidR="00CD5FB9" w:rsidRPr="00CD5FB9">
                <w:rPr>
                  <w:rFonts w:cs="Calibri"/>
                  <w:color w:val="000000"/>
                </w:rPr>
                <w:t>Регламент процесса организац</w:t>
              </w:r>
              <w:r w:rsidR="00CD5FB9">
                <w:rPr>
                  <w:rFonts w:cs="Calibri"/>
                  <w:color w:val="000000"/>
                </w:rPr>
                <w:t xml:space="preserve">ии закупочных мероприятий </w:t>
              </w:r>
              <w:r w:rsidR="00CD5FB9" w:rsidRPr="00CD5FB9">
                <w:rPr>
                  <w:rFonts w:cs="Calibri"/>
                  <w:color w:val="000000"/>
                </w:rPr>
                <w:t>ЗАО</w:t>
              </w:r>
              <w:r w:rsidR="00CD5FB9">
                <w:rPr>
                  <w:rFonts w:cs="Calibri"/>
                  <w:color w:val="000000"/>
                </w:rPr>
                <w:t xml:space="preserve"> «AрменT</w:t>
              </w:r>
              <w:r w:rsidR="00CD5FB9" w:rsidRPr="00CD5FB9">
                <w:rPr>
                  <w:rFonts w:cs="Calibri"/>
                  <w:color w:val="000000"/>
                </w:rPr>
                <w:t>ел» в локальных категориях закупок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69537B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9" w:tgtFrame="_blank" w:history="1">
              <w:r w:rsidR="00CD5FB9" w:rsidRPr="00CD5FB9">
                <w:rPr>
                  <w:rFonts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поставщика </w:t>
            </w:r>
            <w:r w:rsidRPr="00405C0E">
              <w:t xml:space="preserve"> </w:t>
            </w:r>
            <w:r w:rsidRPr="00CD5FB9">
              <w:rPr>
                <w:rFonts w:cs="Calibri"/>
                <w:bCs/>
                <w:color w:val="000000"/>
              </w:rPr>
              <w:t>ЗАО «AрменTел»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CD5FB9" w:rsidRPr="00CD5FB9" w:rsidRDefault="00F02A58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4E7AFA" w:rsidRPr="0060156D" w:rsidRDefault="004E7AFA" w:rsidP="002A3798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2A3798">
        <w:rPr>
          <w:rFonts w:eastAsia="Times New Roman"/>
          <w:b/>
          <w:sz w:val="28"/>
          <w:szCs w:val="28"/>
          <w:lang w:eastAsia="ru-RU"/>
        </w:rPr>
        <w:lastRenderedPageBreak/>
        <w:t>ЗАО «АрменТел»</w:t>
      </w:r>
      <w:r w:rsidR="005B779B" w:rsidRPr="002A3798">
        <w:rPr>
          <w:rFonts w:eastAsia="Times New Roman"/>
          <w:b/>
          <w:sz w:val="28"/>
          <w:szCs w:val="28"/>
          <w:lang w:eastAsia="ru-RU"/>
        </w:rPr>
        <w:t xml:space="preserve"> (далее – Заказчик) </w:t>
      </w:r>
      <w:r w:rsidRPr="002A3798">
        <w:rPr>
          <w:rFonts w:eastAsia="Times New Roman"/>
          <w:b/>
          <w:sz w:val="28"/>
          <w:szCs w:val="28"/>
          <w:lang w:eastAsia="ru-RU"/>
        </w:rPr>
        <w:t xml:space="preserve"> приглашает организации к участию в процедур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ах</w:t>
      </w:r>
      <w:r w:rsidRPr="002A3798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Конкурентного выбора поставщик</w:t>
      </w:r>
      <w:r w:rsidR="00AE1A8D" w:rsidRPr="002A3798">
        <w:rPr>
          <w:rFonts w:eastAsia="Times New Roman"/>
          <w:b/>
          <w:sz w:val="28"/>
          <w:szCs w:val="28"/>
          <w:lang w:eastAsia="ru-RU"/>
        </w:rPr>
        <w:t>а</w:t>
      </w:r>
      <w:r w:rsidR="007275A1">
        <w:rPr>
          <w:rFonts w:eastAsia="Times New Roman"/>
          <w:b/>
          <w:sz w:val="28"/>
          <w:szCs w:val="28"/>
          <w:lang w:eastAsia="ru-RU"/>
        </w:rPr>
        <w:t xml:space="preserve"> сроком на </w:t>
      </w:r>
      <w:r w:rsidR="0060156D" w:rsidRPr="0060156D">
        <w:rPr>
          <w:rFonts w:eastAsia="Times New Roman"/>
          <w:b/>
          <w:sz w:val="28"/>
          <w:szCs w:val="28"/>
          <w:lang w:eastAsia="ru-RU"/>
        </w:rPr>
        <w:t>1</w:t>
      </w:r>
      <w:r w:rsidR="004255F2" w:rsidRPr="007275A1">
        <w:rPr>
          <w:rFonts w:eastAsia="Times New Roman"/>
          <w:b/>
          <w:color w:val="548DD4" w:themeColor="text2" w:themeTint="99"/>
          <w:sz w:val="28"/>
          <w:szCs w:val="28"/>
          <w:lang w:eastAsia="ru-RU"/>
        </w:rPr>
        <w:t xml:space="preserve"> 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год по категории “</w:t>
      </w:r>
      <w:r w:rsidR="0060156D" w:rsidRPr="00734765">
        <w:rPr>
          <w:b/>
          <w:sz w:val="32"/>
          <w:szCs w:val="32"/>
        </w:rPr>
        <w:t>Оборудование для центра обработки данных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” по предмету закупки “</w:t>
      </w:r>
      <w:r w:rsidR="0060156D" w:rsidRPr="0060156D">
        <w:rPr>
          <w:b/>
          <w:sz w:val="32"/>
          <w:szCs w:val="32"/>
        </w:rPr>
        <w:t xml:space="preserve"> </w:t>
      </w:r>
      <w:r w:rsidR="0060156D" w:rsidRPr="00734765">
        <w:rPr>
          <w:b/>
          <w:sz w:val="32"/>
          <w:szCs w:val="32"/>
        </w:rPr>
        <w:t>Батарейные модули</w:t>
      </w:r>
      <w:r w:rsidR="0060156D" w:rsidRPr="002A3798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 xml:space="preserve">” </w:t>
      </w:r>
      <w:r w:rsidR="004D2398" w:rsidRPr="002A3798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BD4378" w:rsidRPr="002A3798">
        <w:rPr>
          <w:rFonts w:eastAsia="Times New Roman"/>
          <w:b/>
          <w:sz w:val="28"/>
          <w:szCs w:val="28"/>
          <w:lang w:eastAsia="ru-RU"/>
        </w:rPr>
        <w:t>для</w:t>
      </w:r>
      <w:r w:rsidR="002745CB" w:rsidRPr="002A3798">
        <w:rPr>
          <w:rFonts w:eastAsia="Times New Roman"/>
          <w:b/>
          <w:sz w:val="28"/>
          <w:szCs w:val="28"/>
          <w:lang w:eastAsia="ru-RU"/>
        </w:rPr>
        <w:t xml:space="preserve"> нужд ЗАО “АрменТел”</w:t>
      </w:r>
    </w:p>
    <w:p w:rsidR="007275A1" w:rsidRPr="00734765" w:rsidRDefault="007275A1" w:rsidP="00CA6889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E43B50" w:rsidRPr="005F32B4" w:rsidRDefault="00F2704D" w:rsidP="00CA6889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В результате проведения 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процедур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Заказчик выберет </w:t>
      </w:r>
      <w:r w:rsidR="00734765" w:rsidRPr="009157C8">
        <w:rPr>
          <w:rStyle w:val="bigger2"/>
          <w:rFonts w:ascii="Calibri" w:hAnsi="Calibri" w:cs="Calibri"/>
          <w:color w:val="auto"/>
          <w:sz w:val="22"/>
          <w:szCs w:val="22"/>
        </w:rPr>
        <w:t>1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победителя и </w:t>
      </w:r>
      <w:r w:rsidR="00734765" w:rsidRPr="00734765">
        <w:rPr>
          <w:rStyle w:val="bigger2"/>
          <w:rFonts w:ascii="Calibri" w:hAnsi="Calibri" w:cs="Calibri"/>
          <w:color w:val="auto"/>
          <w:sz w:val="22"/>
          <w:szCs w:val="22"/>
        </w:rPr>
        <w:t>1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резервного поставщика.</w:t>
      </w:r>
    </w:p>
    <w:p w:rsidR="008E1BC1" w:rsidRPr="005F32B4" w:rsidRDefault="008E1BC1" w:rsidP="00CA6889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AE1136" w:rsidRPr="00734765" w:rsidRDefault="00503953" w:rsidP="00CA6889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>С поб</w:t>
      </w:r>
      <w:r w:rsidR="00765C01"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едителем </w:t>
      </w:r>
      <w:r w:rsidR="0079292B">
        <w:rPr>
          <w:rStyle w:val="bigger2"/>
          <w:rFonts w:ascii="Calibri" w:hAnsi="Calibri" w:cs="Calibri"/>
          <w:color w:val="auto"/>
          <w:sz w:val="22"/>
          <w:szCs w:val="22"/>
        </w:rPr>
        <w:t>Процедур</w:t>
      </w:r>
      <w:r w:rsidR="007275A1" w:rsidRPr="007275A1">
        <w:rPr>
          <w:rStyle w:val="bigger2"/>
          <w:rFonts w:ascii="Calibri" w:hAnsi="Calibri" w:cs="Calibri"/>
          <w:color w:val="auto"/>
          <w:sz w:val="22"/>
          <w:szCs w:val="22"/>
        </w:rPr>
        <w:t>ы</w:t>
      </w:r>
      <w:r w:rsidR="00280EA2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8E1BC1">
        <w:rPr>
          <w:rStyle w:val="bigger2"/>
          <w:rFonts w:ascii="Calibri" w:hAnsi="Calibri" w:cs="Calibri"/>
          <w:color w:val="auto"/>
          <w:sz w:val="22"/>
          <w:szCs w:val="22"/>
        </w:rPr>
        <w:t>конкурентного выбора поставщика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A021F9" w:rsidRPr="00942230">
        <w:rPr>
          <w:rStyle w:val="bigger2"/>
          <w:rFonts w:ascii="Calibri" w:hAnsi="Calibri" w:cs="Calibri"/>
          <w:color w:val="auto"/>
          <w:sz w:val="22"/>
          <w:szCs w:val="22"/>
        </w:rPr>
        <w:t>может быть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подписа</w:t>
      </w:r>
      <w:r w:rsidRPr="00734765">
        <w:rPr>
          <w:rStyle w:val="bigger2"/>
          <w:rFonts w:ascii="Calibri" w:hAnsi="Calibri" w:cs="Calibri"/>
          <w:color w:val="auto"/>
          <w:sz w:val="22"/>
          <w:szCs w:val="22"/>
        </w:rPr>
        <w:t xml:space="preserve">н </w:t>
      </w:r>
      <w:r w:rsidR="004255F2" w:rsidRPr="00734765">
        <w:rPr>
          <w:rStyle w:val="bigger2"/>
          <w:rFonts w:ascii="Calibri" w:hAnsi="Calibri" w:cs="Calibri"/>
          <w:color w:val="auto"/>
          <w:sz w:val="22"/>
          <w:szCs w:val="22"/>
        </w:rPr>
        <w:t>рамочный</w:t>
      </w:r>
      <w:r w:rsidR="00942230" w:rsidRPr="00734765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5911B1">
        <w:rPr>
          <w:rStyle w:val="bigger2"/>
          <w:rFonts w:ascii="Calibri" w:hAnsi="Calibri" w:cs="Calibri"/>
          <w:color w:val="auto"/>
          <w:sz w:val="22"/>
          <w:szCs w:val="22"/>
        </w:rPr>
        <w:t>догово</w:t>
      </w:r>
      <w:r w:rsidR="005911B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р 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согласно шаблону приведенному ниже.   </w:t>
      </w:r>
    </w:p>
    <w:p w:rsidR="00FE6CBD" w:rsidRPr="00B148E5" w:rsidRDefault="00FE6CBD" w:rsidP="00FE6CBD">
      <w:pPr>
        <w:spacing w:after="0"/>
        <w:jc w:val="both"/>
        <w:rPr>
          <w:rStyle w:val="bigger2"/>
          <w:rFonts w:ascii="Times New Roman" w:eastAsia="Times New Roman" w:hAnsi="Times New Roman"/>
          <w:b/>
          <w:color w:val="000000" w:themeColor="text1"/>
          <w:sz w:val="22"/>
          <w:szCs w:val="22"/>
          <w:lang w:eastAsia="ru-RU"/>
        </w:rPr>
      </w:pPr>
      <w:r w:rsidRPr="00E025B9">
        <w:rPr>
          <w:rStyle w:val="bigger2"/>
          <w:rFonts w:ascii="Calibri" w:eastAsia="Times New Roman" w:hAnsi="Calibri" w:cs="Calibri"/>
          <w:b/>
          <w:color w:val="auto"/>
          <w:sz w:val="22"/>
          <w:szCs w:val="22"/>
          <w:lang w:eastAsia="ru-RU"/>
        </w:rPr>
        <w:t xml:space="preserve">В рамках </w:t>
      </w:r>
      <w:r w:rsidRPr="00FE6CBD">
        <w:rPr>
          <w:rStyle w:val="bigger2"/>
          <w:rFonts w:ascii="Calibri" w:eastAsia="Times New Roman" w:hAnsi="Calibri" w:cs="Calibri"/>
          <w:b/>
          <w:color w:val="auto"/>
          <w:sz w:val="22"/>
          <w:szCs w:val="22"/>
          <w:lang w:eastAsia="ru-RU"/>
        </w:rPr>
        <w:t>Процедуры</w:t>
      </w:r>
      <w:r w:rsidRPr="00E025B9">
        <w:rPr>
          <w:rStyle w:val="bigger2"/>
          <w:rFonts w:ascii="Calibri" w:eastAsia="Times New Roman" w:hAnsi="Calibri" w:cs="Calibri"/>
          <w:b/>
          <w:color w:val="auto"/>
          <w:sz w:val="22"/>
          <w:szCs w:val="22"/>
          <w:lang w:eastAsia="ru-RU"/>
        </w:rPr>
        <w:t xml:space="preserve"> разыгрыва</w:t>
      </w:r>
      <w:r w:rsidR="009157C8">
        <w:rPr>
          <w:rStyle w:val="bigger2"/>
          <w:rFonts w:ascii="Calibri" w:eastAsia="Times New Roman" w:hAnsi="Calibri" w:cs="Calibri"/>
          <w:b/>
          <w:color w:val="auto"/>
          <w:sz w:val="22"/>
          <w:szCs w:val="22"/>
          <w:lang w:val="en-US" w:eastAsia="ru-RU"/>
        </w:rPr>
        <w:t>ю</w:t>
      </w:r>
      <w:r w:rsidRPr="00E025B9">
        <w:rPr>
          <w:rStyle w:val="bigger2"/>
          <w:rFonts w:ascii="Calibri" w:eastAsia="Times New Roman" w:hAnsi="Calibri" w:cs="Calibri"/>
          <w:b/>
          <w:color w:val="auto"/>
          <w:sz w:val="22"/>
          <w:szCs w:val="22"/>
          <w:lang w:eastAsia="ru-RU"/>
        </w:rPr>
        <w:t>тся</w:t>
      </w:r>
      <w:r w:rsidRPr="00B148E5">
        <w:rPr>
          <w:rStyle w:val="bigger2"/>
          <w:rFonts w:ascii="Times New Roman" w:eastAsia="Times New Roman" w:hAnsi="Times New Roman"/>
          <w:b/>
          <w:color w:val="000000" w:themeColor="text1"/>
          <w:sz w:val="22"/>
          <w:szCs w:val="22"/>
          <w:lang w:eastAsia="ru-RU"/>
        </w:rPr>
        <w:t>:</w:t>
      </w:r>
    </w:p>
    <w:p w:rsidR="00D03F90" w:rsidRPr="00D03F90" w:rsidRDefault="00CE442D" w:rsidP="00D03F90">
      <w:pPr>
        <w:pStyle w:val="NormalWeb"/>
        <w:numPr>
          <w:ilvl w:val="0"/>
          <w:numId w:val="23"/>
        </w:numPr>
        <w:spacing w:after="240" w:line="240" w:lineRule="auto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D03F90">
        <w:rPr>
          <w:rStyle w:val="bigger2"/>
          <w:rFonts w:ascii="Calibri" w:hAnsi="Calibri" w:cs="Calibri"/>
          <w:color w:val="auto"/>
          <w:sz w:val="22"/>
          <w:szCs w:val="22"/>
        </w:rPr>
        <w:t>Батарейные модули SYBTU1-PLP или аналог для двух APC UPS 20KW</w:t>
      </w:r>
      <w:r w:rsidR="00FE6CBD" w:rsidRPr="00D03F90">
        <w:rPr>
          <w:rStyle w:val="bigger2"/>
          <w:rFonts w:ascii="Calibri" w:hAnsi="Calibri" w:cs="Calibri"/>
          <w:color w:val="auto"/>
          <w:sz w:val="22"/>
          <w:szCs w:val="22"/>
        </w:rPr>
        <w:t>;</w:t>
      </w:r>
    </w:p>
    <w:p w:rsidR="00657F8E" w:rsidRPr="00D03F90" w:rsidRDefault="00D03F90" w:rsidP="00D03F90">
      <w:pPr>
        <w:pStyle w:val="NormalWeb"/>
        <w:numPr>
          <w:ilvl w:val="0"/>
          <w:numId w:val="23"/>
        </w:numPr>
        <w:spacing w:after="240" w:line="240" w:lineRule="auto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D03F90">
        <w:rPr>
          <w:rStyle w:val="bigger2"/>
          <w:rFonts w:ascii="Calibri" w:hAnsi="Calibri" w:cs="Calibri"/>
          <w:color w:val="auto"/>
          <w:sz w:val="22"/>
          <w:szCs w:val="22"/>
        </w:rPr>
        <w:t xml:space="preserve">Источник бесперебойного питания </w:t>
      </w:r>
      <w:r w:rsidR="00657F8E" w:rsidRPr="00D03F90">
        <w:rPr>
          <w:rStyle w:val="bigger2"/>
          <w:rFonts w:ascii="Calibri" w:hAnsi="Calibri" w:cs="Calibri"/>
          <w:color w:val="auto"/>
          <w:sz w:val="22"/>
          <w:szCs w:val="22"/>
        </w:rPr>
        <w:t>APC Smart-UPS On-Line RT 2000VA 230V SURT2000XLI или аналог</w:t>
      </w:r>
    </w:p>
    <w:p w:rsidR="007B038D" w:rsidRPr="007B038D" w:rsidRDefault="005B094F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  <w:color w:val="000000"/>
          <w:sz w:val="24"/>
          <w:szCs w:val="24"/>
          <w:u w:val="single"/>
        </w:rPr>
      </w:pPr>
      <w:bookmarkStart w:id="0" w:name="_Toc461524694"/>
      <w:r>
        <w:rPr>
          <w:sz w:val="24"/>
          <w:szCs w:val="24"/>
          <w:u w:val="single"/>
        </w:rPr>
        <w:t>Действия Участника</w:t>
      </w:r>
      <w:bookmarkEnd w:id="0"/>
    </w:p>
    <w:p w:rsidR="00C745F6" w:rsidRPr="007275A1" w:rsidRDefault="004E7AFA" w:rsidP="007B038D">
      <w:pPr>
        <w:rPr>
          <w:rStyle w:val="bigger2"/>
          <w:rFonts w:ascii="Calibri" w:hAnsi="Calibri" w:cs="Calibri"/>
          <w:sz w:val="24"/>
          <w:szCs w:val="24"/>
          <w:u w:val="single"/>
        </w:rPr>
      </w:pPr>
      <w:r w:rsidRPr="00C745F6">
        <w:t>Для того</w:t>
      </w:r>
      <w:r w:rsidR="00C31D67" w:rsidRPr="005F32B4">
        <w:t>,</w:t>
      </w:r>
      <w:r w:rsidRPr="00C745F6">
        <w:t xml:space="preserve"> чтобы принять участие в </w:t>
      </w:r>
      <w:r w:rsidR="007275A1" w:rsidRPr="007275A1">
        <w:t>П</w:t>
      </w:r>
      <w:r w:rsidR="0079292B" w:rsidRPr="0083253A">
        <w:rPr>
          <w:rStyle w:val="bigger2"/>
          <w:rFonts w:ascii="Calibri" w:hAnsi="Calibri" w:cs="Calibri"/>
          <w:sz w:val="22"/>
          <w:szCs w:val="22"/>
        </w:rPr>
        <w:t>роцедур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е</w:t>
      </w:r>
      <w:r w:rsidR="0079292B"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79292B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79292B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 xml:space="preserve"> (далее Процедура)</w:t>
      </w:r>
      <w:r w:rsidRPr="00C745F6">
        <w:t xml:space="preserve">, </w:t>
      </w:r>
      <w:r w:rsidR="005B779B" w:rsidRPr="00C745F6">
        <w:t>участнику</w:t>
      </w:r>
      <w:r w:rsidR="00AE1A8D" w:rsidRPr="005F32B4">
        <w:t xml:space="preserve"> 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Процедуры</w:t>
      </w:r>
      <w:r w:rsidR="005B779B" w:rsidRPr="00C745F6">
        <w:t xml:space="preserve"> (далее – Участнику) </w:t>
      </w:r>
      <w:r w:rsidRPr="00C745F6">
        <w:t>необходимо</w:t>
      </w:r>
      <w:r w:rsidR="007275A1" w:rsidRPr="007275A1">
        <w:t>:</w:t>
      </w:r>
    </w:p>
    <w:p w:rsidR="00E025B9" w:rsidRPr="00FD662A" w:rsidRDefault="004E7AFA" w:rsidP="006E5A68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Ознакомиться </w:t>
      </w:r>
      <w:r w:rsidR="00E51459" w:rsidRPr="00FD662A">
        <w:rPr>
          <w:rStyle w:val="bigger2"/>
          <w:rFonts w:ascii="Calibri" w:hAnsi="Calibri" w:cs="Calibri"/>
          <w:color w:val="auto"/>
          <w:sz w:val="22"/>
          <w:szCs w:val="22"/>
        </w:rPr>
        <w:t>с</w:t>
      </w:r>
      <w:r w:rsidR="00E51459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шаблон</w:t>
      </w:r>
      <w:r w:rsidR="00693E80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о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м</w:t>
      </w:r>
      <w:r w:rsidR="00A07190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договора</w:t>
      </w:r>
      <w:r w:rsidR="00157F7F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p w:rsidR="006E5A68" w:rsidRPr="0083253A" w:rsidRDefault="002B3B82" w:rsidP="00F31CD9">
      <w:pPr>
        <w:pStyle w:val="NormalWeb"/>
        <w:jc w:val="center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</w:rPr>
      </w:pPr>
      <w:r w:rsidRPr="00C35930"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0" o:title=""/>
          </v:shape>
          <o:OLEObject Type="Embed" ProgID="Word.Document.8" ShapeID="_x0000_i1025" DrawAspect="Icon" ObjectID="_1538314268" r:id="rId11">
            <o:FieldCodes>\s</o:FieldCodes>
          </o:OLEObject>
        </w:object>
      </w:r>
    </w:p>
    <w:p w:rsidR="00AE1A8D" w:rsidRPr="00C60448" w:rsidRDefault="00AE1A8D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C60448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Коммерческое предложение.</w:t>
      </w:r>
    </w:p>
    <w:p w:rsidR="00AE1A8D" w:rsidRPr="00AE1A8D" w:rsidRDefault="00C16489" w:rsidP="00E3337E">
      <w:pPr>
        <w:pStyle w:val="NormalWeb"/>
        <w:ind w:left="426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C35930">
        <w:rPr>
          <w:rStyle w:val="bigger2"/>
          <w:rFonts w:ascii="Calibri" w:hAnsi="Calibri" w:cs="Calibri"/>
          <w:sz w:val="22"/>
          <w:szCs w:val="22"/>
        </w:rPr>
        <w:object w:dxaOrig="2069" w:dyaOrig="1320">
          <v:shape id="_x0000_i1026" type="#_x0000_t75" style="width:103.5pt;height:66pt" o:ole="">
            <v:imagedata r:id="rId12" o:title=""/>
          </v:shape>
          <o:OLEObject Type="Embed" ProgID="Excel.Sheet.12" ShapeID="_x0000_i1026" DrawAspect="Icon" ObjectID="_1538314269" r:id="rId13"/>
        </w:object>
      </w:r>
    </w:p>
    <w:p w:rsidR="006E5A68" w:rsidRPr="0083253A" w:rsidRDefault="006E5A68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6E5A68" w:rsidRPr="005F32B4" w:rsidRDefault="006E5A68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</w:rPr>
      </w:pPr>
    </w:p>
    <w:p w:rsidR="006F1C2A" w:rsidRPr="005F32B4" w:rsidRDefault="006F1C2A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</w:rPr>
      </w:pPr>
    </w:p>
    <w:p w:rsidR="006F1C2A" w:rsidRPr="005F32B4" w:rsidRDefault="00C3347C" w:rsidP="002B3B82">
      <w:pPr>
        <w:pStyle w:val="ListParagraph"/>
        <w:autoSpaceDE w:val="0"/>
        <w:autoSpaceDN w:val="0"/>
        <w:adjustRightInd w:val="0"/>
        <w:ind w:left="360"/>
        <w:jc w:val="center"/>
        <w:rPr>
          <w:rStyle w:val="bigger2"/>
          <w:rFonts w:ascii="Calibri" w:hAnsi="Calibri" w:cs="Calibri"/>
          <w:sz w:val="22"/>
          <w:szCs w:val="22"/>
        </w:rPr>
      </w:pPr>
      <w:r w:rsidRPr="00C35930">
        <w:rPr>
          <w:rStyle w:val="bigger2"/>
          <w:rFonts w:ascii="Calibri" w:hAnsi="Calibri" w:cs="Calibri"/>
          <w:sz w:val="22"/>
          <w:szCs w:val="22"/>
        </w:rPr>
        <w:object w:dxaOrig="2069" w:dyaOrig="1320">
          <v:shape id="_x0000_i1029" type="#_x0000_t75" style="width:103.5pt;height:66pt" o:ole="">
            <v:imagedata r:id="rId14" o:title=""/>
          </v:shape>
          <o:OLEObject Type="Embed" ProgID="Excel.Sheet.12" ShapeID="_x0000_i1029" DrawAspect="Icon" ObjectID="_1538314270" r:id="rId15"/>
        </w:object>
      </w:r>
    </w:p>
    <w:p w:rsidR="006F1C2A" w:rsidRPr="005F32B4" w:rsidRDefault="006F1C2A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</w:rPr>
      </w:pPr>
    </w:p>
    <w:p w:rsidR="004E7AFA" w:rsidRPr="0083253A" w:rsidRDefault="0069537B" w:rsidP="00332BEE">
      <w:pPr>
        <w:pStyle w:val="NormalWeb"/>
        <w:numPr>
          <w:ilvl w:val="0"/>
          <w:numId w:val="19"/>
        </w:numPr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69537B">
        <w:rPr>
          <w:rFonts w:ascii="Calibri" w:hAnsi="Calibri" w:cs="Calibri"/>
          <w:noProof/>
        </w:rPr>
        <w:pict>
          <v:shape id="_x0000_s1026" type="#_x0000_t75" style="position:absolute;left:0;text-align:left;margin-left:262.5pt;margin-top:39.75pt;width:77.6pt;height:49.45pt;z-index:251658752">
            <v:imagedata r:id="rId16" o:title=""/>
            <w10:wrap type="square" side="right"/>
          </v:shape>
          <o:OLEObject Type="Embed" ProgID="Word.Document.8" ShapeID="_x0000_s1026" DrawAspect="Icon" ObjectID="_1538314273" r:id="rId17">
            <o:FieldCodes>\s</o:FieldCodes>
          </o:OLEObject>
        </w:pic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 xml:space="preserve"> (</w:t>
      </w:r>
      <w:r w:rsidR="00504143" w:rsidRPr="0083253A">
        <w:rPr>
          <w:rStyle w:val="bigger2"/>
          <w:rFonts w:ascii="Calibri" w:hAnsi="Calibri" w:cs="Calibri"/>
          <w:sz w:val="22"/>
          <w:szCs w:val="22"/>
        </w:rPr>
        <w:t>заверить печатью все страницы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>)</w:t>
      </w:r>
      <w:r w:rsidR="00FD74EA"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4E7AFA" w:rsidRPr="0083253A">
        <w:rPr>
          <w:rStyle w:val="bigger2"/>
          <w:rFonts w:ascii="Calibri" w:hAnsi="Calibri" w:cs="Calibri"/>
          <w:b/>
          <w:sz w:val="22"/>
          <w:szCs w:val="22"/>
        </w:rPr>
        <w:t>Соглашение о неразглашении конфиденциальной информации</w:t>
      </w:r>
      <w:r w:rsidR="000C3C17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p w:rsidR="004E7AFA" w:rsidRPr="005F32B4" w:rsidRDefault="004E7AF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  <w:bookmarkStart w:id="1" w:name="_MON_1403681362"/>
      <w:bookmarkEnd w:id="1"/>
    </w:p>
    <w:p w:rsidR="006F1C2A" w:rsidRPr="005F32B4" w:rsidRDefault="006F1C2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</w:p>
    <w:p w:rsidR="006F1C2A" w:rsidRPr="005F32B4" w:rsidRDefault="006F1C2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</w:p>
    <w:p w:rsidR="006F1C2A" w:rsidRPr="005F32B4" w:rsidRDefault="006F1C2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</w:p>
    <w:p w:rsidR="006F1C2A" w:rsidRPr="005F32B4" w:rsidRDefault="006F1C2A" w:rsidP="006E5A68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FE6CBD" w:rsidRPr="002B6323" w:rsidRDefault="00FE6CBD" w:rsidP="00FE6CBD">
      <w:pPr>
        <w:pStyle w:val="NormalWeb"/>
        <w:ind w:firstLine="360"/>
        <w:textAlignment w:val="top"/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</w:rPr>
      </w:pPr>
    </w:p>
    <w:p w:rsidR="00F53A72" w:rsidRPr="0083253A" w:rsidRDefault="00F73F2C" w:rsidP="00FE6CBD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следующие 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для 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участия 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в процедур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ах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Свидетельство о регистрации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юридического лица;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руководителя</w:t>
      </w:r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Участника;</w:t>
      </w:r>
    </w:p>
    <w:p w:rsidR="00F53A72" w:rsidRPr="007275A1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учредителя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У</w:t>
      </w:r>
      <w:r w:rsidR="00396C4C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9E5A37">
        <w:rPr>
          <w:rStyle w:val="bigger2"/>
          <w:rFonts w:ascii="Calibri" w:hAnsi="Calibri" w:cs="Calibri"/>
          <w:sz w:val="22"/>
          <w:szCs w:val="22"/>
        </w:rPr>
        <w:t>частника</w:t>
      </w:r>
      <w:r w:rsidR="009E5A37" w:rsidRPr="005F32B4">
        <w:rPr>
          <w:rStyle w:val="bigger2"/>
          <w:rFonts w:ascii="Calibri" w:hAnsi="Calibri" w:cs="Calibri"/>
          <w:sz w:val="22"/>
          <w:szCs w:val="22"/>
        </w:rPr>
        <w:t>.</w:t>
      </w:r>
    </w:p>
    <w:p w:rsidR="004E7AFA" w:rsidRPr="0083253A" w:rsidRDefault="000C3C17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редоставить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 требуемые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в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 xml:space="preserve">ниже указанных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формат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ах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6E5A68" w:rsidRPr="0083253A" w:rsidRDefault="006E5A68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W w:w="13293" w:type="dxa"/>
        <w:jc w:val="center"/>
        <w:tblInd w:w="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8"/>
        <w:gridCol w:w="5855"/>
        <w:gridCol w:w="943"/>
        <w:gridCol w:w="831"/>
        <w:gridCol w:w="4646"/>
      </w:tblGrid>
      <w:tr w:rsidR="00E43B50" w:rsidRPr="00CD5FB9" w:rsidTr="00FA7B65">
        <w:trPr>
          <w:trHeight w:val="267"/>
          <w:jc w:val="center"/>
        </w:trPr>
        <w:tc>
          <w:tcPr>
            <w:tcW w:w="1018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N</w:t>
            </w:r>
          </w:p>
        </w:tc>
        <w:tc>
          <w:tcPr>
            <w:tcW w:w="5855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6420" w:type="dxa"/>
            <w:gridSpan w:val="3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C43A5" w:rsidRPr="00CD5FB9" w:rsidTr="00FA7B65">
        <w:trPr>
          <w:trHeight w:val="436"/>
          <w:jc w:val="center"/>
        </w:trPr>
        <w:tc>
          <w:tcPr>
            <w:tcW w:w="1018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855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EXCEL</w:t>
            </w: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1</w:t>
            </w:r>
          </w:p>
        </w:tc>
        <w:tc>
          <w:tcPr>
            <w:tcW w:w="5855" w:type="dxa"/>
            <w:vAlign w:val="center"/>
          </w:tcPr>
          <w:p w:rsidR="00E3337E" w:rsidRPr="00AD5EB3" w:rsidRDefault="00E3337E" w:rsidP="00E3337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E3337E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  <w:lang w:val="en-US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КП.pdf</w:t>
            </w: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2</w:t>
            </w:r>
          </w:p>
        </w:tc>
        <w:tc>
          <w:tcPr>
            <w:tcW w:w="5855" w:type="dxa"/>
            <w:vAlign w:val="center"/>
          </w:tcPr>
          <w:p w:rsidR="00E3337E" w:rsidRPr="00AD5EB3" w:rsidRDefault="00E3337E" w:rsidP="00E3337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E3337E">
            <w:pPr>
              <w:pStyle w:val="ListParagraph"/>
              <w:ind w:left="360"/>
              <w:contextualSpacing w:val="0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E3337E">
            <w:pPr>
              <w:pStyle w:val="ListParagraph"/>
              <w:numPr>
                <w:ilvl w:val="0"/>
                <w:numId w:val="15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E3337E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КП.xlsx</w:t>
            </w: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3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E3337E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4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E3337E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5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  <w:tr w:rsidR="00E3337E" w:rsidRPr="00CD5FB9" w:rsidTr="00FA7B65">
        <w:trPr>
          <w:trHeight w:val="647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6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руководителя.pdf</w:t>
            </w:r>
          </w:p>
        </w:tc>
      </w:tr>
      <w:tr w:rsidR="00E3337E" w:rsidRPr="00CD5FB9" w:rsidTr="00FA7B65">
        <w:trPr>
          <w:trHeight w:val="68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7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учредителя.pdf</w:t>
            </w:r>
          </w:p>
        </w:tc>
      </w:tr>
    </w:tbl>
    <w:p w:rsidR="00FE6CBD" w:rsidRPr="00734765" w:rsidRDefault="00FE6CBD" w:rsidP="00D54BC2">
      <w:pPr>
        <w:jc w:val="both"/>
        <w:rPr>
          <w:rFonts w:cs="Calibri"/>
          <w:b/>
        </w:rPr>
      </w:pPr>
    </w:p>
    <w:p w:rsidR="00D54BC2" w:rsidRPr="0083253A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t xml:space="preserve">Участник объединяет все требуемые файлы в один архив формата </w:t>
      </w:r>
      <w:r w:rsidRPr="0083253A">
        <w:rPr>
          <w:rFonts w:cs="Calibri"/>
          <w:b/>
          <w:lang w:val="en-US"/>
        </w:rPr>
        <w:t>RAR</w:t>
      </w:r>
      <w:r w:rsidRPr="0083253A">
        <w:rPr>
          <w:rFonts w:cs="Calibri"/>
          <w:b/>
        </w:rPr>
        <w:t xml:space="preserve"> (имя файла «</w:t>
      </w:r>
      <w:r w:rsidR="00FD74EA" w:rsidRPr="0083253A">
        <w:rPr>
          <w:rFonts w:cs="Calibri"/>
          <w:b/>
        </w:rPr>
        <w:t>”</w:t>
      </w:r>
      <w:r w:rsidRPr="0083253A">
        <w:rPr>
          <w:rFonts w:cs="Calibri"/>
          <w:b/>
          <w:i/>
        </w:rPr>
        <w:t>Название Участника</w:t>
      </w:r>
      <w:r w:rsidR="00FD74EA" w:rsidRPr="0083253A">
        <w:rPr>
          <w:rFonts w:cs="Calibri"/>
          <w:b/>
          <w:i/>
        </w:rPr>
        <w:t>”</w:t>
      </w:r>
      <w:r w:rsidRPr="0083253A">
        <w:rPr>
          <w:rFonts w:cs="Calibri"/>
          <w:b/>
        </w:rPr>
        <w:t>-</w:t>
      </w:r>
      <w:r w:rsidR="00A739CE" w:rsidRPr="0083253A">
        <w:rPr>
          <w:rFonts w:cs="Calibri"/>
          <w:b/>
        </w:rPr>
        <w:t xml:space="preserve"> </w:t>
      </w:r>
      <w:r w:rsidR="00E67809" w:rsidRPr="0083253A">
        <w:rPr>
          <w:rFonts w:cs="Calibri"/>
          <w:b/>
        </w:rPr>
        <w:t xml:space="preserve"> </w:t>
      </w:r>
      <w:r w:rsidR="000D74AE">
        <w:rPr>
          <w:rFonts w:cs="Calibri"/>
          <w:b/>
        </w:rPr>
        <w:t>Батаре</w:t>
      </w:r>
      <w:r w:rsidR="000D74AE" w:rsidRPr="000D74AE">
        <w:rPr>
          <w:rFonts w:cs="Calibri"/>
          <w:b/>
        </w:rPr>
        <w:t>йные модули</w:t>
      </w:r>
      <w:r w:rsidRPr="0083253A">
        <w:rPr>
          <w:rFonts w:cs="Calibri"/>
          <w:b/>
        </w:rPr>
        <w:t>»).</w:t>
      </w:r>
    </w:p>
    <w:p w:rsidR="00E51459" w:rsidRPr="00C745F6" w:rsidRDefault="000C3C17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sz w:val="24"/>
          <w:szCs w:val="24"/>
          <w:u w:val="single"/>
        </w:rPr>
      </w:pPr>
      <w:bookmarkStart w:id="2" w:name="_Toc461524695"/>
      <w:r w:rsidRPr="00C745F6">
        <w:rPr>
          <w:sz w:val="24"/>
          <w:szCs w:val="24"/>
          <w:u w:val="single"/>
        </w:rPr>
        <w:t xml:space="preserve">Порядок подачи </w:t>
      </w:r>
      <w:r w:rsidR="00064DD9">
        <w:rPr>
          <w:sz w:val="24"/>
          <w:szCs w:val="24"/>
          <w:u w:val="single"/>
          <w:lang w:val="en-US"/>
        </w:rPr>
        <w:t>предложения</w:t>
      </w:r>
      <w:bookmarkEnd w:id="2"/>
    </w:p>
    <w:p w:rsidR="000C3C17" w:rsidRPr="0083253A" w:rsidRDefault="000C3C17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b/>
          <w:sz w:val="22"/>
          <w:szCs w:val="22"/>
          <w:u w:val="single"/>
        </w:rPr>
      </w:pPr>
    </w:p>
    <w:p w:rsidR="00E51459" w:rsidRPr="000D74AE" w:rsidRDefault="00E51459" w:rsidP="00F02A58">
      <w:pPr>
        <w:pStyle w:val="NormalWeb"/>
        <w:jc w:val="both"/>
        <w:textAlignment w:val="top"/>
        <w:rPr>
          <w:rStyle w:val="bigger2"/>
          <w:rFonts w:ascii="Calibri" w:hAnsi="Calibri" w:cs="Calibri"/>
          <w:color w:val="FF0000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Участник предоставляет электронн</w:t>
      </w:r>
      <w:r w:rsidR="00064DD9" w:rsidRPr="005F32B4">
        <w:rPr>
          <w:rStyle w:val="bigger2"/>
          <w:rFonts w:ascii="Calibri" w:hAnsi="Calibri" w:cs="Calibri"/>
          <w:sz w:val="22"/>
          <w:szCs w:val="22"/>
        </w:rPr>
        <w:t xml:space="preserve">ое предложение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в порядке, предусмотренном в файле ниже (Порядок предоставления электронных </w:t>
      </w:r>
      <w:r w:rsidR="00064DD9" w:rsidRPr="005F32B4">
        <w:rPr>
          <w:rStyle w:val="bigger2"/>
          <w:rFonts w:ascii="Calibri" w:hAnsi="Calibri" w:cs="Calibri"/>
          <w:sz w:val="22"/>
          <w:szCs w:val="22"/>
        </w:rPr>
        <w:t>предложений</w:t>
      </w:r>
      <w:r w:rsidRPr="0083253A">
        <w:rPr>
          <w:rStyle w:val="bigger2"/>
          <w:rFonts w:ascii="Calibri" w:hAnsi="Calibri" w:cs="Calibri"/>
          <w:sz w:val="22"/>
          <w:szCs w:val="22"/>
        </w:rPr>
        <w:t>) в срок не позднее</w:t>
      </w:r>
      <w:r w:rsidR="00FE6CBD" w:rsidRPr="00BE790D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215546" w:rsidRPr="000D74AE">
        <w:rPr>
          <w:rStyle w:val="bigger2"/>
          <w:rFonts w:ascii="Calibri" w:hAnsi="Calibri" w:cs="Calibri"/>
          <w:b/>
          <w:color w:val="FF0000"/>
          <w:sz w:val="22"/>
          <w:szCs w:val="22"/>
        </w:rPr>
        <w:t>1</w:t>
      </w:r>
      <w:r w:rsidR="000D74AE" w:rsidRPr="000D74AE">
        <w:rPr>
          <w:rStyle w:val="bigger2"/>
          <w:rFonts w:ascii="Calibri" w:hAnsi="Calibri" w:cs="Calibri"/>
          <w:b/>
          <w:color w:val="FF0000"/>
          <w:sz w:val="22"/>
          <w:szCs w:val="22"/>
        </w:rPr>
        <w:t>5</w:t>
      </w:r>
      <w:r w:rsidR="00FE6CBD" w:rsidRPr="000D74AE">
        <w:rPr>
          <w:rStyle w:val="bigger2"/>
          <w:rFonts w:ascii="Calibri" w:hAnsi="Calibri" w:cs="Calibri"/>
          <w:b/>
          <w:color w:val="FF0000"/>
          <w:sz w:val="22"/>
          <w:szCs w:val="22"/>
        </w:rPr>
        <w:t>:</w:t>
      </w:r>
      <w:r w:rsidR="00215546" w:rsidRPr="000D74AE">
        <w:rPr>
          <w:rStyle w:val="bigger2"/>
          <w:rFonts w:ascii="Calibri" w:hAnsi="Calibri" w:cs="Calibri"/>
          <w:b/>
          <w:color w:val="FF0000"/>
          <w:sz w:val="22"/>
          <w:szCs w:val="22"/>
        </w:rPr>
        <w:t>00</w:t>
      </w:r>
      <w:r w:rsidR="00F020F9" w:rsidRPr="000D74AE">
        <w:rPr>
          <w:rStyle w:val="bigger2"/>
          <w:rFonts w:ascii="Calibri" w:hAnsi="Calibri" w:cs="Calibri"/>
          <w:b/>
          <w:color w:val="FF0000"/>
          <w:sz w:val="22"/>
          <w:szCs w:val="22"/>
        </w:rPr>
        <w:t xml:space="preserve"> </w:t>
      </w:r>
      <w:r w:rsidRPr="000D74AE">
        <w:rPr>
          <w:rStyle w:val="bigger2"/>
          <w:rFonts w:ascii="Calibri" w:hAnsi="Calibri" w:cs="Calibri"/>
          <w:b/>
          <w:color w:val="FF0000"/>
          <w:sz w:val="22"/>
          <w:szCs w:val="22"/>
        </w:rPr>
        <w:t>(время местное)</w:t>
      </w:r>
      <w:r w:rsidR="00215546" w:rsidRPr="000D74AE">
        <w:rPr>
          <w:rStyle w:val="bigger2"/>
          <w:rFonts w:ascii="Calibri" w:hAnsi="Calibri" w:cs="Calibri"/>
          <w:b/>
          <w:color w:val="FF0000"/>
          <w:sz w:val="22"/>
          <w:szCs w:val="22"/>
        </w:rPr>
        <w:t xml:space="preserve"> </w:t>
      </w:r>
      <w:r w:rsidR="000D74AE" w:rsidRPr="000D74AE">
        <w:rPr>
          <w:rStyle w:val="bigger2"/>
          <w:rFonts w:ascii="Calibri" w:hAnsi="Calibri" w:cs="Calibri"/>
          <w:b/>
          <w:color w:val="FF0000"/>
          <w:sz w:val="22"/>
          <w:szCs w:val="22"/>
        </w:rPr>
        <w:t>01</w:t>
      </w:r>
      <w:r w:rsidR="00215546" w:rsidRPr="000D74AE">
        <w:rPr>
          <w:rStyle w:val="bigger2"/>
          <w:rFonts w:ascii="Calibri" w:hAnsi="Calibri" w:cs="Calibri"/>
          <w:b/>
          <w:color w:val="FF0000"/>
          <w:sz w:val="22"/>
          <w:szCs w:val="22"/>
        </w:rPr>
        <w:t>.1</w:t>
      </w:r>
      <w:r w:rsidR="000D74AE" w:rsidRPr="000D74AE">
        <w:rPr>
          <w:rStyle w:val="bigger2"/>
          <w:rFonts w:ascii="Calibri" w:hAnsi="Calibri" w:cs="Calibri"/>
          <w:b/>
          <w:color w:val="FF0000"/>
          <w:sz w:val="22"/>
          <w:szCs w:val="22"/>
        </w:rPr>
        <w:t>1</w:t>
      </w:r>
      <w:r w:rsidR="00FE6CBD" w:rsidRPr="000D74AE">
        <w:rPr>
          <w:rStyle w:val="bigger2"/>
          <w:rFonts w:ascii="Calibri" w:hAnsi="Calibri" w:cs="Calibri"/>
          <w:b/>
          <w:color w:val="FF0000"/>
          <w:sz w:val="22"/>
          <w:szCs w:val="22"/>
        </w:rPr>
        <w:t>.</w:t>
      </w:r>
      <w:r w:rsidR="00215546" w:rsidRPr="000D74AE">
        <w:rPr>
          <w:rStyle w:val="bigger2"/>
          <w:rFonts w:ascii="Calibri" w:hAnsi="Calibri" w:cs="Calibri"/>
          <w:b/>
          <w:color w:val="FF0000"/>
          <w:sz w:val="22"/>
          <w:szCs w:val="22"/>
        </w:rPr>
        <w:t>2016</w:t>
      </w:r>
      <w:r w:rsidR="00F020F9" w:rsidRPr="000D74AE">
        <w:rPr>
          <w:rStyle w:val="bigger2"/>
          <w:rFonts w:ascii="Calibri" w:hAnsi="Calibri" w:cs="Calibri"/>
          <w:b/>
          <w:color w:val="FF0000"/>
          <w:sz w:val="22"/>
          <w:szCs w:val="22"/>
        </w:rPr>
        <w:t>.</w:t>
      </w:r>
    </w:p>
    <w:p w:rsidR="00E51459" w:rsidRPr="0083253A" w:rsidRDefault="00C16489" w:rsidP="00E51459">
      <w:pPr>
        <w:jc w:val="center"/>
        <w:rPr>
          <w:rStyle w:val="Hyperlink"/>
          <w:rFonts w:cs="Calibri"/>
          <w:lang w:val="en-US"/>
        </w:rPr>
      </w:pPr>
      <w:r w:rsidRPr="00EB0B49">
        <w:rPr>
          <w:rStyle w:val="Hyperlink"/>
          <w:rFonts w:cs="Calibri"/>
          <w:lang w:val="en-US"/>
        </w:rPr>
        <w:object w:dxaOrig="2069" w:dyaOrig="1320">
          <v:shape id="_x0000_i1028" type="#_x0000_t75" style="width:80.25pt;height:51pt" o:ole="">
            <v:imagedata r:id="rId18" o:title=""/>
          </v:shape>
          <o:OLEObject Type="Embed" ProgID="Word.Document.12" ShapeID="_x0000_i1028" DrawAspect="Icon" ObjectID="_1538314271" r:id="rId19"/>
        </w:object>
      </w:r>
    </w:p>
    <w:p w:rsidR="00193C47" w:rsidRPr="00C745F6" w:rsidRDefault="00C745F6" w:rsidP="00F02A58">
      <w:pPr>
        <w:jc w:val="both"/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</w:pP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Порядок подачи вопросов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,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получения уточнений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изменений</w:t>
      </w:r>
      <w:r w:rsidR="00193C47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="00064DD9" w:rsidRPr="005F32B4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предложения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опубликован по ссылке </w:t>
      </w:r>
      <w:r w:rsidR="00F02A58" w:rsidRPr="0066025C">
        <w:rPr>
          <w:rFonts w:cs="Calibri"/>
          <w:color w:val="000000"/>
          <w:sz w:val="24"/>
          <w:szCs w:val="24"/>
          <w:lang w:eastAsia="ru-RU"/>
        </w:rPr>
        <w:t>https://beeline.am/am/nav/partners</w:t>
      </w:r>
      <w:r w:rsidR="00F02A58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в документе “Общие положения, применяемые в рамках всех процедур Открытой квалификации и Конкурентного выбора поставщика ЗАО АрменТел”.</w:t>
      </w:r>
    </w:p>
    <w:p w:rsidR="00FB5C3C" w:rsidRPr="00C745F6" w:rsidRDefault="00FB5C3C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3" w:name="_Toc461524696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Порядок оценки полученных </w:t>
      </w:r>
      <w:r w:rsidR="00064DD9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  <w:lang w:val="en-US"/>
        </w:rPr>
        <w:t>предложений</w:t>
      </w:r>
      <w:bookmarkEnd w:id="3"/>
    </w:p>
    <w:p w:rsidR="00C745F6" w:rsidRPr="00C745F6" w:rsidRDefault="00C745F6" w:rsidP="00C745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FB5C3C" w:rsidRPr="0083253A" w:rsidRDefault="004C52A4" w:rsidP="00FB5C3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>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«Стоп фактор» риск – 5 баллов;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высокий риск – 3 балла;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:rsidR="00D62CA7" w:rsidRPr="005F32B4" w:rsidRDefault="00FB5C3C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p w:rsidR="00FB5C3C" w:rsidRPr="0083253A" w:rsidRDefault="00C16489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cs="Calibri"/>
          <w:lang w:val="en-US"/>
        </w:rPr>
      </w:pPr>
      <w:r w:rsidRPr="0083253A">
        <w:rPr>
          <w:rFonts w:cs="Calibri"/>
        </w:rPr>
        <w:object w:dxaOrig="2069" w:dyaOrig="1320">
          <v:shape id="_x0000_i1027" type="#_x0000_t75" style="width:103.5pt;height:66pt" o:ole="">
            <v:imagedata r:id="rId20" o:title=""/>
          </v:shape>
          <o:OLEObject Type="Embed" ProgID="Word.Document.8" ShapeID="_x0000_i1027" DrawAspect="Icon" ObjectID="_1538314272" r:id="rId21">
            <o:FieldCodes>\s</o:FieldCodes>
          </o:OLEObject>
        </w:objec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составляет  5 и более баллов, то Заказчик оставляет за собой право не допускать Участника до участия в </w:t>
      </w:r>
      <w:r w:rsidRPr="00411BCD">
        <w:rPr>
          <w:rFonts w:cs="Calibri"/>
          <w:b/>
        </w:rPr>
        <w:t xml:space="preserve">дальнейших </w:t>
      </w:r>
      <w:r w:rsidR="00FE6CBD" w:rsidRPr="00FE6CBD">
        <w:rPr>
          <w:rFonts w:cs="Calibri"/>
          <w:b/>
        </w:rPr>
        <w:t>этапах Процедуры</w:t>
      </w:r>
      <w:r w:rsidRPr="0083253A">
        <w:rPr>
          <w:rFonts w:cs="Calibri"/>
          <w:b/>
        </w:rPr>
        <w:t>.</w:t>
      </w:r>
    </w:p>
    <w:p w:rsidR="00FB5C3C" w:rsidRPr="0083253A" w:rsidRDefault="004C52A4" w:rsidP="009E5A37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lastRenderedPageBreak/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частники оцениваются исходя из информации, предоставленной в Заявлении о соответствии квалификационным требованиям. </w:t>
      </w:r>
    </w:p>
    <w:p w:rsidR="00FB5C3C" w:rsidRPr="0083253A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:rsidR="00FB5C3C" w:rsidRPr="005F32B4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Calibri" w:hAnsi="Calibri" w:cs="Calibri"/>
          <w:sz w:val="20"/>
          <w:lang w:val="ru-RU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предложения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Заказчик оставляет за собой право не рассматривать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такое предложение.</w:t>
      </w:r>
    </w:p>
    <w:p w:rsidR="00E43B50" w:rsidRDefault="00E43B50" w:rsidP="009E5A3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Style w:val="bigger2"/>
          <w:rFonts w:ascii="Times New Roman" w:hAnsi="Times New Roman"/>
          <w:color w:val="auto"/>
          <w:sz w:val="22"/>
          <w:szCs w:val="22"/>
        </w:rPr>
      </w:pPr>
    </w:p>
    <w:p w:rsidR="00FE6CBD" w:rsidRPr="00FE6CBD" w:rsidRDefault="00FE6CBD" w:rsidP="00FE6CBD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E1BC1">
        <w:rPr>
          <w:rFonts w:cs="Calibri"/>
        </w:rPr>
        <w:t xml:space="preserve">Все Участники проходят комплексную проверку Бизнес Партнера исходя из информации, предоставленной </w:t>
      </w:r>
      <w:r w:rsidRPr="005F32B4">
        <w:rPr>
          <w:rFonts w:cs="Calibri"/>
        </w:rPr>
        <w:t>Поставщиком.</w:t>
      </w:r>
      <w:r w:rsidRPr="008E1BC1">
        <w:rPr>
          <w:rStyle w:val="bigger2"/>
          <w:rFonts w:ascii="Calibri" w:hAnsi="Calibri" w:cs="Calibri"/>
          <w:color w:val="auto"/>
          <w:sz w:val="22"/>
          <w:szCs w:val="22"/>
        </w:rPr>
        <w:t xml:space="preserve"> В случае необходимости Участник заполняет он-лайн анкету после получения логина и пароля (регистрацию в системе осуществляет Заказчик).</w:t>
      </w:r>
    </w:p>
    <w:p w:rsidR="00FE6CBD" w:rsidRPr="008E1BC1" w:rsidRDefault="00FE6CBD" w:rsidP="00FE6CB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ind w:left="502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8E1BC1" w:rsidRPr="008E1BC1" w:rsidRDefault="008E1BC1" w:rsidP="008E1BC1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8E1BC1">
        <w:rPr>
          <w:rFonts w:cs="Calibri"/>
        </w:rPr>
        <w:t>Все поставщики, которые будут соответствовать установленным квалифи</w:t>
      </w:r>
      <w:r w:rsidRPr="005F32B4">
        <w:rPr>
          <w:rFonts w:cs="Calibri"/>
        </w:rPr>
        <w:t>кацион</w:t>
      </w:r>
      <w:r w:rsidRPr="008E1BC1">
        <w:rPr>
          <w:rFonts w:cs="Calibri"/>
        </w:rPr>
        <w:t>ным требов</w:t>
      </w:r>
      <w:r w:rsidR="00BE790D" w:rsidRPr="00BE790D">
        <w:rPr>
          <w:rFonts w:cs="Calibri"/>
        </w:rPr>
        <w:t>а</w:t>
      </w:r>
      <w:r w:rsidRPr="008E1BC1">
        <w:rPr>
          <w:rFonts w:cs="Calibri"/>
        </w:rPr>
        <w:t xml:space="preserve">ниям, будут приглашены к участию во втором этапе процедуры Конкурентного выбора поставщика, который будет проведен в формате </w:t>
      </w:r>
      <w:r w:rsidRPr="00FE6CBD">
        <w:rPr>
          <w:rFonts w:cs="Calibri"/>
          <w:color w:val="548DD4" w:themeColor="text2" w:themeTint="99"/>
        </w:rPr>
        <w:t>электронных торгов</w:t>
      </w:r>
      <w:r w:rsidRPr="008E1BC1">
        <w:rPr>
          <w:rFonts w:cs="Calibri"/>
        </w:rPr>
        <w:t xml:space="preserve">. </w:t>
      </w:r>
    </w:p>
    <w:p w:rsidR="00E51459" w:rsidRPr="00C745F6" w:rsidRDefault="00BD2B8B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4" w:name="_Toc461524697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Результаты 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процедур</w:t>
      </w:r>
      <w:r w:rsid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  <w:lang w:val="en-US"/>
        </w:rPr>
        <w:t>ы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 Конкурентного выбора поставщика</w:t>
      </w:r>
      <w:bookmarkEnd w:id="4"/>
    </w:p>
    <w:p w:rsidR="00FE6CBD" w:rsidRPr="00FE6CBD" w:rsidRDefault="00FE6CBD" w:rsidP="00FE6CB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ind w:left="502"/>
        <w:jc w:val="both"/>
        <w:rPr>
          <w:rFonts w:cs="Calibri"/>
        </w:rPr>
      </w:pPr>
    </w:p>
    <w:p w:rsidR="00161EC0" w:rsidRPr="00332BEE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332BEE">
        <w:rPr>
          <w:rFonts w:cs="Calibri"/>
        </w:rPr>
        <w:t>По результатам</w:t>
      </w:r>
      <w:r w:rsidR="00332BEE" w:rsidRPr="005F32B4">
        <w:rPr>
          <w:rFonts w:cs="Calibri"/>
        </w:rPr>
        <w:t xml:space="preserve"> </w:t>
      </w:r>
      <w:r w:rsidR="00BE790D">
        <w:rPr>
          <w:rFonts w:cs="Calibri"/>
        </w:rPr>
        <w:t xml:space="preserve">второго этапа Процедруы </w:t>
      </w:r>
      <w:r w:rsidR="00FE6CBD" w:rsidRPr="00FE6CBD">
        <w:rPr>
          <w:rFonts w:cs="Calibri"/>
          <w:color w:val="548DD4" w:themeColor="text2" w:themeTint="99"/>
        </w:rPr>
        <w:t>электронных торгов</w:t>
      </w:r>
      <w:r w:rsidRPr="00332BEE">
        <w:rPr>
          <w:rFonts w:cs="Calibri"/>
        </w:rPr>
        <w:t xml:space="preserve"> Заказчик выберет одного победителя и одного резервного поставщика. </w:t>
      </w:r>
    </w:p>
    <w:p w:rsidR="00161EC0" w:rsidRPr="00332BEE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332BEE">
        <w:rPr>
          <w:rFonts w:cs="Calibri"/>
        </w:rPr>
        <w:t xml:space="preserve">Победителем </w:t>
      </w:r>
      <w:r w:rsidR="00FE6CBD" w:rsidRPr="00FE6CBD">
        <w:rPr>
          <w:rFonts w:cs="Calibri"/>
          <w:color w:val="548DD4" w:themeColor="text2" w:themeTint="99"/>
        </w:rPr>
        <w:t>электронных торгов</w:t>
      </w:r>
      <w:r w:rsidRPr="00332BEE">
        <w:rPr>
          <w:rFonts w:cs="Calibri"/>
        </w:rPr>
        <w:t xml:space="preserve"> будет признан Участник, предложению которого Заказчик присвоит Ранг 1 согласно критерию “минимальная общая стоимость предложения”.</w:t>
      </w:r>
    </w:p>
    <w:p w:rsidR="00161EC0" w:rsidRPr="00332BEE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332BEE">
        <w:rPr>
          <w:rFonts w:cs="Calibri"/>
        </w:rPr>
        <w:t xml:space="preserve">Резервным поставщиком </w:t>
      </w:r>
      <w:r w:rsidR="00BE790D" w:rsidRPr="00BE790D">
        <w:rPr>
          <w:rFonts w:cs="Calibri"/>
        </w:rPr>
        <w:t xml:space="preserve"> </w:t>
      </w:r>
      <w:r w:rsidR="00FE6CBD" w:rsidRPr="00FE6CBD">
        <w:rPr>
          <w:rFonts w:cs="Calibri"/>
          <w:color w:val="548DD4" w:themeColor="text2" w:themeTint="99"/>
        </w:rPr>
        <w:t>электронных торгов</w:t>
      </w:r>
      <w:r w:rsidRPr="00332BEE">
        <w:rPr>
          <w:rFonts w:cs="Calibri"/>
        </w:rPr>
        <w:t xml:space="preserve"> будет признан Участник, предложению которого присвоен Ранг 2 согласно критерию “минимальная общая стоимость предложения”.</w:t>
      </w:r>
    </w:p>
    <w:p w:rsidR="00161EC0" w:rsidRPr="00332BEE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332BEE">
        <w:rPr>
          <w:rFonts w:cs="Calibri"/>
        </w:rPr>
        <w:t xml:space="preserve"> С победителем может быть заключен </w:t>
      </w:r>
      <w:r w:rsidRPr="00FE6CBD">
        <w:rPr>
          <w:rFonts w:cs="Calibri"/>
          <w:color w:val="548DD4" w:themeColor="text2" w:themeTint="99"/>
        </w:rPr>
        <w:t>рамочный</w:t>
      </w:r>
      <w:r w:rsidRPr="00332BEE">
        <w:rPr>
          <w:rFonts w:cs="Calibri"/>
        </w:rPr>
        <w:t xml:space="preserve"> договор согласно шаблону</w:t>
      </w:r>
      <w:r w:rsidR="00D62CA7" w:rsidRPr="005F32B4">
        <w:rPr>
          <w:rFonts w:cs="Calibri"/>
        </w:rPr>
        <w:t>,</w:t>
      </w:r>
      <w:r w:rsidR="00332BEE" w:rsidRPr="005F32B4">
        <w:rPr>
          <w:rFonts w:cs="Calibri"/>
        </w:rPr>
        <w:t xml:space="preserve"> </w:t>
      </w:r>
      <w:r w:rsidR="00FE6CBD">
        <w:rPr>
          <w:rFonts w:cs="Calibri"/>
        </w:rPr>
        <w:t>указанн</w:t>
      </w:r>
      <w:r w:rsidR="00FE6CBD" w:rsidRPr="00FE6CBD">
        <w:rPr>
          <w:rFonts w:cs="Calibri"/>
        </w:rPr>
        <w:t>о</w:t>
      </w:r>
      <w:r w:rsidRPr="00332BEE">
        <w:rPr>
          <w:rFonts w:cs="Calibri"/>
        </w:rPr>
        <w:t>м</w:t>
      </w:r>
      <w:r w:rsidR="00FE6CBD" w:rsidRPr="00FE6CBD">
        <w:rPr>
          <w:rFonts w:cs="Calibri"/>
        </w:rPr>
        <w:t>у</w:t>
      </w:r>
      <w:r w:rsidRPr="00332BEE">
        <w:rPr>
          <w:rFonts w:cs="Calibri"/>
        </w:rPr>
        <w:t xml:space="preserve"> </w:t>
      </w:r>
      <w:r w:rsidR="00FE6CBD" w:rsidRPr="00FE6CBD">
        <w:rPr>
          <w:rFonts w:cs="Calibri"/>
        </w:rPr>
        <w:t xml:space="preserve">в </w:t>
      </w:r>
      <w:r w:rsidRPr="00332BEE">
        <w:rPr>
          <w:rFonts w:cs="Calibri"/>
        </w:rPr>
        <w:t>Инструкци</w:t>
      </w:r>
      <w:r w:rsidR="00FE6CBD" w:rsidRPr="00FE6CBD">
        <w:rPr>
          <w:rFonts w:cs="Calibri"/>
        </w:rPr>
        <w:t>и</w:t>
      </w:r>
      <w:r w:rsidRPr="00332BEE">
        <w:rPr>
          <w:rFonts w:cs="Calibri"/>
        </w:rPr>
        <w:t xml:space="preserve"> участнику Конкурентного выбора поставщика.</w:t>
      </w:r>
    </w:p>
    <w:p w:rsidR="00BD2B8B" w:rsidRPr="0083253A" w:rsidRDefault="00332BEE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  <w:b/>
          <w:color w:val="000000"/>
          <w:u w:val="single"/>
        </w:rPr>
      </w:pPr>
      <w:r w:rsidRPr="00332BEE">
        <w:rPr>
          <w:rFonts w:cs="Calibri"/>
        </w:rPr>
        <w:t xml:space="preserve"> </w:t>
      </w:r>
      <w:r w:rsidR="007400D4" w:rsidRPr="007400D4">
        <w:rPr>
          <w:rFonts w:cs="Calibri"/>
        </w:rPr>
        <w:t>Информация о п</w:t>
      </w:r>
      <w:r w:rsidR="00AE1A8D" w:rsidRPr="00332BEE">
        <w:rPr>
          <w:rFonts w:cs="Calibri"/>
        </w:rPr>
        <w:t>обедител</w:t>
      </w:r>
      <w:r w:rsidR="007400D4" w:rsidRPr="007400D4">
        <w:rPr>
          <w:rFonts w:cs="Calibri"/>
        </w:rPr>
        <w:t>е</w:t>
      </w:r>
      <w:r w:rsidR="00BD2B8B" w:rsidRPr="00332BEE">
        <w:rPr>
          <w:rFonts w:cs="Calibri"/>
        </w:rPr>
        <w:t xml:space="preserve"> </w:t>
      </w:r>
      <w:r w:rsidR="00FE6CBD" w:rsidRPr="00FE6CBD">
        <w:rPr>
          <w:rFonts w:cs="Calibri"/>
        </w:rPr>
        <w:t>П</w:t>
      </w:r>
      <w:r w:rsidRPr="00332BEE">
        <w:rPr>
          <w:rFonts w:cs="Calibri"/>
        </w:rPr>
        <w:t>роцедур</w:t>
      </w:r>
      <w:r w:rsidR="00FE6CBD" w:rsidRPr="00FE6CBD">
        <w:rPr>
          <w:rFonts w:cs="Calibri"/>
        </w:rPr>
        <w:t>ы</w:t>
      </w:r>
      <w:r w:rsidRPr="00332BEE">
        <w:rPr>
          <w:rFonts w:cs="Calibri"/>
        </w:rPr>
        <w:t xml:space="preserve"> </w:t>
      </w:r>
      <w:r w:rsidR="00BD2B8B" w:rsidRPr="00332BEE">
        <w:rPr>
          <w:rFonts w:cs="Calibri"/>
        </w:rPr>
        <w:t>будет опубликован на сайтах</w:t>
      </w:r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hyperlink r:id="rId22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beeline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3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gnumner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E51459" w:rsidRPr="00734765" w:rsidRDefault="004E7AFA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r w:rsidRPr="0083253A">
        <w:rPr>
          <w:rFonts w:ascii="Calibri" w:hAnsi="Calibri" w:cs="Calibri"/>
          <w:color w:val="000000"/>
          <w:sz w:val="22"/>
          <w:szCs w:val="22"/>
        </w:rPr>
        <w:lastRenderedPageBreak/>
        <w:t> </w:t>
      </w:r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 Контактная информация</w:t>
      </w:r>
    </w:p>
    <w:p w:rsidR="00D661E9" w:rsidRPr="00734765" w:rsidRDefault="00D661E9" w:rsidP="00C60448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4D66B2" w:rsidRPr="00BE790D" w:rsidRDefault="004D66B2" w:rsidP="004D66B2">
      <w:pPr>
        <w:spacing w:after="0"/>
        <w:ind w:left="284"/>
      </w:pPr>
      <w:r w:rsidRPr="004D66B2">
        <w:rPr>
          <w:b/>
        </w:rPr>
        <w:t>Фамилия Имя:</w:t>
      </w:r>
      <w:r w:rsidRPr="00FB5C3C">
        <w:t xml:space="preserve"> </w:t>
      </w:r>
      <w:r w:rsidR="00BE790D" w:rsidRPr="00057925">
        <w:t>Асмик Ава</w:t>
      </w:r>
      <w:r w:rsidR="00A85AFB" w:rsidRPr="005832B5">
        <w:t>к</w:t>
      </w:r>
      <w:r w:rsidR="00BE790D" w:rsidRPr="00057925">
        <w:t>ян</w:t>
      </w:r>
    </w:p>
    <w:p w:rsidR="004D66B2" w:rsidRPr="00113383" w:rsidRDefault="004D66B2" w:rsidP="004D66B2">
      <w:pPr>
        <w:spacing w:after="0"/>
        <w:ind w:left="284"/>
      </w:pPr>
      <w:r w:rsidRPr="00057925">
        <w:rPr>
          <w:b/>
        </w:rPr>
        <w:t>Должность:</w:t>
      </w:r>
      <w:r w:rsidRPr="00057925">
        <w:t xml:space="preserve"> </w:t>
      </w:r>
      <w:r w:rsidR="002E014D" w:rsidRPr="00057925">
        <w:t xml:space="preserve"> </w:t>
      </w:r>
      <w:r w:rsidR="00BE790D" w:rsidRPr="00113383">
        <w:t xml:space="preserve">Ведущий специалист </w:t>
      </w:r>
      <w:r w:rsidR="00113383" w:rsidRPr="00113383">
        <w:t>Отдела закупок и мониторинга контрактов</w:t>
      </w:r>
    </w:p>
    <w:p w:rsidR="004D66B2" w:rsidRPr="00113383" w:rsidRDefault="004D66B2" w:rsidP="004D66B2">
      <w:pPr>
        <w:spacing w:after="0"/>
        <w:ind w:left="284"/>
      </w:pPr>
      <w:r w:rsidRPr="00113383">
        <w:rPr>
          <w:b/>
        </w:rPr>
        <w:t>Адрес:</w:t>
      </w:r>
      <w:r w:rsidRPr="00113383">
        <w:t xml:space="preserve"> г. Ереван, ул. Азатутяна 24/1</w:t>
      </w:r>
    </w:p>
    <w:p w:rsidR="004D66B2" w:rsidRPr="00A85AFB" w:rsidRDefault="004D66B2" w:rsidP="004D66B2">
      <w:pPr>
        <w:spacing w:after="0"/>
        <w:ind w:left="284"/>
      </w:pPr>
      <w:r w:rsidRPr="00113383">
        <w:rPr>
          <w:b/>
        </w:rPr>
        <w:t xml:space="preserve">Электронная почта: </w:t>
      </w:r>
      <w:r w:rsidR="00113383" w:rsidRPr="00A85AFB">
        <w:t>HASAvagyan@beeline.am</w:t>
      </w:r>
    </w:p>
    <w:p w:rsidR="00113383" w:rsidRPr="00113383" w:rsidRDefault="00113383" w:rsidP="001133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  <w:r w:rsidRPr="002B6323">
        <w:rPr>
          <w:b/>
        </w:rPr>
        <w:t xml:space="preserve">      </w:t>
      </w:r>
      <w:r w:rsidR="004D66B2" w:rsidRPr="00113383">
        <w:rPr>
          <w:b/>
        </w:rPr>
        <w:t xml:space="preserve">Телефон: </w:t>
      </w:r>
      <w:r w:rsidR="00A85AFB">
        <w:rPr>
          <w:rFonts w:ascii="Tahoma" w:hAnsi="Tahoma" w:cs="Tahoma"/>
          <w:sz w:val="20"/>
          <w:szCs w:val="20"/>
          <w:lang w:eastAsia="ru-RU"/>
        </w:rPr>
        <w:t>+374</w:t>
      </w:r>
      <w:r w:rsidR="00A85AFB" w:rsidRPr="005832B5">
        <w:rPr>
          <w:rFonts w:ascii="Tahoma" w:hAnsi="Tahoma" w:cs="Tahoma"/>
          <w:sz w:val="20"/>
          <w:szCs w:val="20"/>
          <w:lang w:eastAsia="ru-RU"/>
        </w:rPr>
        <w:t xml:space="preserve"> 91 889988</w:t>
      </w:r>
    </w:p>
    <w:p w:rsidR="00D62CA7" w:rsidRPr="005F32B4" w:rsidRDefault="00D62CA7" w:rsidP="00113383">
      <w:pPr>
        <w:spacing w:after="0"/>
        <w:ind w:left="284"/>
        <w:rPr>
          <w:rFonts w:cs="Calibri"/>
          <w:b/>
          <w:color w:val="000000"/>
        </w:rPr>
      </w:pPr>
    </w:p>
    <w:p w:rsidR="00D62CA7" w:rsidRPr="00E67333" w:rsidRDefault="00432841" w:rsidP="00D62CA7">
      <w:pPr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Подавая </w:t>
      </w:r>
      <w:r w:rsidR="00064DD9" w:rsidRPr="00E67333">
        <w:rPr>
          <w:rFonts w:cs="Calibri"/>
          <w:b/>
          <w:color w:val="000000"/>
          <w:u w:val="single"/>
        </w:rPr>
        <w:t>предложение</w:t>
      </w:r>
      <w:r w:rsidRPr="00E67333">
        <w:rPr>
          <w:rFonts w:cs="Calibri"/>
          <w:b/>
          <w:color w:val="000000"/>
          <w:u w:val="single"/>
        </w:rPr>
        <w:t>, Участник подтверждает, что ознакомлен с документом “Общие положения, применяемые в рамках всех процедур Открытой квалификации и Конкурентного выбора поставщика ЗАО АрменТел”</w:t>
      </w:r>
      <w:r w:rsidR="007A563B" w:rsidRPr="00E67333">
        <w:rPr>
          <w:rFonts w:cs="Calibri"/>
          <w:b/>
          <w:color w:val="000000"/>
          <w:u w:val="single"/>
        </w:rPr>
        <w:t xml:space="preserve">, опубликованным по ссылке </w:t>
      </w:r>
      <w:r w:rsidR="00011241" w:rsidRPr="00E67333">
        <w:rPr>
          <w:rFonts w:cs="Calibri"/>
          <w:b/>
          <w:color w:val="000000"/>
          <w:u w:val="single"/>
        </w:rPr>
        <w:t xml:space="preserve">https://beeline.am/am/nav/partners </w:t>
      </w:r>
      <w:r w:rsidRPr="00E67333">
        <w:rPr>
          <w:rFonts w:cs="Calibri"/>
          <w:b/>
          <w:color w:val="000000"/>
          <w:u w:val="single"/>
        </w:rPr>
        <w:t>и не имеет возражений к данному документу.</w:t>
      </w:r>
    </w:p>
    <w:p w:rsidR="00AB7758" w:rsidRPr="0083253A" w:rsidRDefault="00E67333" w:rsidP="00D62CA7">
      <w:pPr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Процедуры Конкурентного выбора поставщика </w:t>
      </w:r>
      <w:r w:rsidR="00C76B5E" w:rsidRPr="0083253A">
        <w:rPr>
          <w:rFonts w:cs="Calibri"/>
          <w:b/>
          <w:color w:val="000000"/>
          <w:u w:val="single"/>
        </w:rPr>
        <w:t>не явля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тся Тендером или Конкурсом в понимании Гражданского кодекса Республики Армения и не подпада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 под действие статей 463-465 и 1043-1047 Гражданского кодекса Республики Армения.</w:t>
      </w:r>
    </w:p>
    <w:sectPr w:rsidR="00AB7758" w:rsidRPr="0083253A" w:rsidSect="00F53A72">
      <w:headerReference w:type="default" r:id="rId24"/>
      <w:footerReference w:type="default" r:id="rId25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303" w:rsidRDefault="00947303" w:rsidP="00AE1136">
      <w:pPr>
        <w:spacing w:after="0" w:line="240" w:lineRule="auto"/>
      </w:pPr>
      <w:r>
        <w:separator/>
      </w:r>
    </w:p>
  </w:endnote>
  <w:endnote w:type="continuationSeparator" w:id="0">
    <w:p w:rsidR="00947303" w:rsidRDefault="00947303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9591799"/>
      <w:docPartObj>
        <w:docPartGallery w:val="Page Numbers (Bottom of Page)"/>
        <w:docPartUnique/>
      </w:docPartObj>
    </w:sdtPr>
    <w:sdtContent>
      <w:p w:rsidR="00E3337E" w:rsidRDefault="0069537B">
        <w:pPr>
          <w:pStyle w:val="Footer"/>
          <w:jc w:val="center"/>
        </w:pPr>
        <w:fldSimple w:instr=" PAGE   \* MERGEFORMAT ">
          <w:r w:rsidR="00C3347C">
            <w:rPr>
              <w:noProof/>
            </w:rPr>
            <w:t>4</w:t>
          </w:r>
        </w:fldSimple>
      </w:p>
    </w:sdtContent>
  </w:sdt>
  <w:p w:rsidR="00E3337E" w:rsidRDefault="00E333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303" w:rsidRDefault="00947303" w:rsidP="00AE1136">
      <w:pPr>
        <w:spacing w:after="0" w:line="240" w:lineRule="auto"/>
      </w:pPr>
      <w:r>
        <w:separator/>
      </w:r>
    </w:p>
  </w:footnote>
  <w:footnote w:type="continuationSeparator" w:id="0">
    <w:p w:rsidR="00947303" w:rsidRDefault="00947303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92" w:type="dxa"/>
      <w:tblInd w:w="108" w:type="dxa"/>
      <w:tblLayout w:type="fixed"/>
      <w:tblLook w:val="00A0"/>
    </w:tblPr>
    <w:tblGrid>
      <w:gridCol w:w="1701"/>
      <w:gridCol w:w="9072"/>
      <w:gridCol w:w="3119"/>
    </w:tblGrid>
    <w:tr w:rsidR="00E3337E" w:rsidTr="00CD5FB9">
      <w:trPr>
        <w:trHeight w:val="1400"/>
      </w:trPr>
      <w:tc>
        <w:tcPr>
          <w:tcW w:w="1701" w:type="dxa"/>
        </w:tcPr>
        <w:p w:rsidR="00E3337E" w:rsidRDefault="00E3337E" w:rsidP="00D95BD0">
          <w:pPr>
            <w:pStyle w:val="Header"/>
            <w:rPr>
              <w:rFonts w:ascii="Arial" w:hAnsi="Arial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-1009650</wp:posOffset>
                </wp:positionH>
                <wp:positionV relativeFrom="paragraph">
                  <wp:posOffset>76200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2" w:type="dxa"/>
          <w:vAlign w:val="center"/>
        </w:tcPr>
        <w:p w:rsidR="00734765" w:rsidRPr="005F32B4" w:rsidRDefault="00E3337E" w:rsidP="00734765">
          <w:pPr>
            <w:jc w:val="center"/>
            <w:rPr>
              <w:b/>
              <w:sz w:val="32"/>
              <w:szCs w:val="32"/>
            </w:rPr>
          </w:pPr>
          <w:r w:rsidRPr="005F32B4">
            <w:rPr>
              <w:rFonts w:ascii="Sylfaen" w:hAnsi="Sylfaen"/>
            </w:rPr>
            <w:t xml:space="preserve">КОНКУРЕНТНЫЙ ВЫБОР </w:t>
          </w:r>
          <w:r w:rsidRPr="00734765">
            <w:rPr>
              <w:rFonts w:ascii="Sylfaen" w:hAnsi="Sylfaen"/>
            </w:rPr>
            <w:t xml:space="preserve">ПОСТАВЩИКА СРОКОМ НА </w:t>
          </w:r>
          <w:r w:rsidR="00734765" w:rsidRPr="00734765">
            <w:rPr>
              <w:rFonts w:ascii="Sylfaen" w:hAnsi="Sylfaen"/>
            </w:rPr>
            <w:t>1</w:t>
          </w:r>
          <w:r w:rsidRPr="00734765">
            <w:rPr>
              <w:rFonts w:ascii="Sylfaen" w:hAnsi="Sylfaen"/>
            </w:rPr>
            <w:t xml:space="preserve"> ГОД ПО КАТЕГОРИИ </w:t>
          </w:r>
          <w:r w:rsidR="00734765" w:rsidRPr="00734765">
            <w:rPr>
              <w:rFonts w:ascii="Sylfaen" w:hAnsi="Sylfaen"/>
            </w:rPr>
            <w:t>“ОБОРУДОВАНИЕ ДЛЯ ЦЕНТРА ОБРАБОТКИ ДАННЫХ” ПО ПРЕДМЕТУ ЗАКУПКИ “БАТАРЕЙНЫЕ МОДУЛИ” ДЛЯ НУЖД ЗАО “АРМЕНТЕЛ”</w:t>
          </w:r>
          <w:r w:rsidR="00734765" w:rsidRPr="005F32B4">
            <w:rPr>
              <w:b/>
              <w:sz w:val="32"/>
              <w:szCs w:val="32"/>
            </w:rPr>
            <w:t xml:space="preserve"> </w:t>
          </w:r>
        </w:p>
        <w:p w:rsidR="00E3337E" w:rsidRPr="005F32B4" w:rsidRDefault="00E3337E" w:rsidP="00D21BA0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Sylfaen" w:hAnsi="Sylfaen"/>
            </w:rPr>
          </w:pPr>
        </w:p>
        <w:p w:rsidR="00E3337E" w:rsidRPr="00A739CE" w:rsidRDefault="00E3337E" w:rsidP="009E5A37">
          <w:pPr>
            <w:pStyle w:val="Header"/>
            <w:jc w:val="center"/>
          </w:pPr>
        </w:p>
      </w:tc>
      <w:tc>
        <w:tcPr>
          <w:tcW w:w="3119" w:type="dxa"/>
          <w:vAlign w:val="center"/>
        </w:tcPr>
        <w:p w:rsidR="00E3337E" w:rsidRPr="005F32B4" w:rsidRDefault="00E3337E" w:rsidP="00D95BD0">
          <w:pPr>
            <w:pStyle w:val="Header"/>
            <w:ind w:left="-288"/>
            <w:jc w:val="center"/>
          </w:pPr>
          <w:r w:rsidRPr="008B0B1B">
            <w:rPr>
              <w:caps/>
            </w:rPr>
            <w:t xml:space="preserve">Инструкция </w:t>
          </w:r>
          <w:r w:rsidRPr="008B0B1B">
            <w:t xml:space="preserve">УЧАСТНИКУ </w:t>
          </w:r>
          <w:r>
            <w:t xml:space="preserve">         </w:t>
          </w:r>
          <w:r w:rsidRPr="00781186">
            <w:t>КОНКУРЕНТНОГО ВЫБОРА ПОСТАВЩИКОВ</w:t>
          </w:r>
        </w:p>
      </w:tc>
    </w:tr>
  </w:tbl>
  <w:p w:rsidR="00E3337E" w:rsidRPr="00AE1136" w:rsidRDefault="00E3337E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549A6"/>
    <w:multiLevelType w:val="hybridMultilevel"/>
    <w:tmpl w:val="71F89166"/>
    <w:lvl w:ilvl="0" w:tplc="72AEE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246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A2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8B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C4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89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4A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A3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B25D63"/>
    <w:multiLevelType w:val="hybridMultilevel"/>
    <w:tmpl w:val="D4984F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46AB1"/>
    <w:multiLevelType w:val="hybridMultilevel"/>
    <w:tmpl w:val="815E5E5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250EE8F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8D62A44"/>
    <w:multiLevelType w:val="hybridMultilevel"/>
    <w:tmpl w:val="5B0C3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EC781B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654C3F"/>
    <w:multiLevelType w:val="hybridMultilevel"/>
    <w:tmpl w:val="D13206A2"/>
    <w:lvl w:ilvl="0" w:tplc="68CA63D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72650F"/>
    <w:multiLevelType w:val="hybridMultilevel"/>
    <w:tmpl w:val="847CF5BE"/>
    <w:lvl w:ilvl="0" w:tplc="FF9E1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6EC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A2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8B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8E7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021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CC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2E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22"/>
  </w:num>
  <w:num w:numId="4">
    <w:abstractNumId w:val="6"/>
  </w:num>
  <w:num w:numId="5">
    <w:abstractNumId w:val="20"/>
  </w:num>
  <w:num w:numId="6">
    <w:abstractNumId w:val="21"/>
  </w:num>
  <w:num w:numId="7">
    <w:abstractNumId w:val="14"/>
  </w:num>
  <w:num w:numId="8">
    <w:abstractNumId w:val="11"/>
  </w:num>
  <w:num w:numId="9">
    <w:abstractNumId w:val="4"/>
  </w:num>
  <w:num w:numId="10">
    <w:abstractNumId w:val="5"/>
  </w:num>
  <w:num w:numId="11">
    <w:abstractNumId w:val="9"/>
  </w:num>
  <w:num w:numId="12">
    <w:abstractNumId w:val="0"/>
  </w:num>
  <w:num w:numId="13">
    <w:abstractNumId w:val="18"/>
  </w:num>
  <w:num w:numId="14">
    <w:abstractNumId w:val="8"/>
  </w:num>
  <w:num w:numId="15">
    <w:abstractNumId w:val="7"/>
  </w:num>
  <w:num w:numId="16">
    <w:abstractNumId w:val="10"/>
  </w:num>
  <w:num w:numId="17">
    <w:abstractNumId w:val="3"/>
  </w:num>
  <w:num w:numId="18">
    <w:abstractNumId w:val="17"/>
  </w:num>
  <w:num w:numId="19">
    <w:abstractNumId w:val="2"/>
  </w:num>
  <w:num w:numId="20">
    <w:abstractNumId w:val="19"/>
  </w:num>
  <w:num w:numId="21">
    <w:abstractNumId w:val="1"/>
  </w:num>
  <w:num w:numId="22">
    <w:abstractNumId w:val="15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38242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11241"/>
    <w:rsid w:val="00013891"/>
    <w:rsid w:val="00013D66"/>
    <w:rsid w:val="0002736B"/>
    <w:rsid w:val="00027A7A"/>
    <w:rsid w:val="00037BDC"/>
    <w:rsid w:val="00040570"/>
    <w:rsid w:val="0004126A"/>
    <w:rsid w:val="00043AA7"/>
    <w:rsid w:val="00045FA9"/>
    <w:rsid w:val="000474BF"/>
    <w:rsid w:val="00051536"/>
    <w:rsid w:val="00055755"/>
    <w:rsid w:val="00055E7B"/>
    <w:rsid w:val="00057925"/>
    <w:rsid w:val="00064DD9"/>
    <w:rsid w:val="00072854"/>
    <w:rsid w:val="00076D67"/>
    <w:rsid w:val="000774E3"/>
    <w:rsid w:val="00077E24"/>
    <w:rsid w:val="000920A1"/>
    <w:rsid w:val="00092623"/>
    <w:rsid w:val="00097058"/>
    <w:rsid w:val="000A056F"/>
    <w:rsid w:val="000A27F6"/>
    <w:rsid w:val="000A2F47"/>
    <w:rsid w:val="000B1ECA"/>
    <w:rsid w:val="000B245F"/>
    <w:rsid w:val="000B72CB"/>
    <w:rsid w:val="000B7F09"/>
    <w:rsid w:val="000C3C03"/>
    <w:rsid w:val="000C3C17"/>
    <w:rsid w:val="000D2A1D"/>
    <w:rsid w:val="000D409B"/>
    <w:rsid w:val="000D74AE"/>
    <w:rsid w:val="000E2207"/>
    <w:rsid w:val="000E296E"/>
    <w:rsid w:val="000E2F39"/>
    <w:rsid w:val="000E4011"/>
    <w:rsid w:val="000F2548"/>
    <w:rsid w:val="000F372A"/>
    <w:rsid w:val="000F4732"/>
    <w:rsid w:val="000F5937"/>
    <w:rsid w:val="000F6135"/>
    <w:rsid w:val="000F7EF2"/>
    <w:rsid w:val="0010216C"/>
    <w:rsid w:val="00113383"/>
    <w:rsid w:val="00114576"/>
    <w:rsid w:val="00115715"/>
    <w:rsid w:val="00115B4C"/>
    <w:rsid w:val="001170DE"/>
    <w:rsid w:val="001242F4"/>
    <w:rsid w:val="001264DE"/>
    <w:rsid w:val="00127014"/>
    <w:rsid w:val="001306FD"/>
    <w:rsid w:val="00132181"/>
    <w:rsid w:val="00134EE1"/>
    <w:rsid w:val="0014664A"/>
    <w:rsid w:val="00156CE5"/>
    <w:rsid w:val="00157F7F"/>
    <w:rsid w:val="00161EC0"/>
    <w:rsid w:val="00166FD1"/>
    <w:rsid w:val="00182FD5"/>
    <w:rsid w:val="001905B1"/>
    <w:rsid w:val="0019061C"/>
    <w:rsid w:val="001929F0"/>
    <w:rsid w:val="00193C47"/>
    <w:rsid w:val="00195ADC"/>
    <w:rsid w:val="00196AD5"/>
    <w:rsid w:val="001B11E9"/>
    <w:rsid w:val="001B4507"/>
    <w:rsid w:val="001C450B"/>
    <w:rsid w:val="001D55AB"/>
    <w:rsid w:val="001E2967"/>
    <w:rsid w:val="00201D79"/>
    <w:rsid w:val="00204C1E"/>
    <w:rsid w:val="00207295"/>
    <w:rsid w:val="002105BE"/>
    <w:rsid w:val="00212040"/>
    <w:rsid w:val="0021271D"/>
    <w:rsid w:val="00215546"/>
    <w:rsid w:val="00217257"/>
    <w:rsid w:val="00217EE6"/>
    <w:rsid w:val="002218F7"/>
    <w:rsid w:val="002237EF"/>
    <w:rsid w:val="00224FBF"/>
    <w:rsid w:val="002254BA"/>
    <w:rsid w:val="0022566F"/>
    <w:rsid w:val="00233FD3"/>
    <w:rsid w:val="002346FF"/>
    <w:rsid w:val="00236B5A"/>
    <w:rsid w:val="002412DA"/>
    <w:rsid w:val="00242A9C"/>
    <w:rsid w:val="002478BC"/>
    <w:rsid w:val="00254E26"/>
    <w:rsid w:val="002647C0"/>
    <w:rsid w:val="0026722C"/>
    <w:rsid w:val="002673E7"/>
    <w:rsid w:val="00273211"/>
    <w:rsid w:val="002745CB"/>
    <w:rsid w:val="00277EDC"/>
    <w:rsid w:val="00280AD9"/>
    <w:rsid w:val="00280EA2"/>
    <w:rsid w:val="00282DC3"/>
    <w:rsid w:val="00284456"/>
    <w:rsid w:val="002904EF"/>
    <w:rsid w:val="002906A4"/>
    <w:rsid w:val="0029188B"/>
    <w:rsid w:val="00294010"/>
    <w:rsid w:val="002A3798"/>
    <w:rsid w:val="002A4869"/>
    <w:rsid w:val="002B3B82"/>
    <w:rsid w:val="002B44C7"/>
    <w:rsid w:val="002B6323"/>
    <w:rsid w:val="002C0E60"/>
    <w:rsid w:val="002C569D"/>
    <w:rsid w:val="002C6308"/>
    <w:rsid w:val="002C6EC2"/>
    <w:rsid w:val="002D1120"/>
    <w:rsid w:val="002E014D"/>
    <w:rsid w:val="002F7A10"/>
    <w:rsid w:val="0030035F"/>
    <w:rsid w:val="00301487"/>
    <w:rsid w:val="00311C90"/>
    <w:rsid w:val="00314112"/>
    <w:rsid w:val="00320AA7"/>
    <w:rsid w:val="00321117"/>
    <w:rsid w:val="00321EB9"/>
    <w:rsid w:val="00323932"/>
    <w:rsid w:val="00326773"/>
    <w:rsid w:val="00332160"/>
    <w:rsid w:val="00332763"/>
    <w:rsid w:val="00332BEE"/>
    <w:rsid w:val="00334122"/>
    <w:rsid w:val="00336ACC"/>
    <w:rsid w:val="0034162E"/>
    <w:rsid w:val="00343D01"/>
    <w:rsid w:val="003444AB"/>
    <w:rsid w:val="003614A7"/>
    <w:rsid w:val="00361990"/>
    <w:rsid w:val="00364349"/>
    <w:rsid w:val="00364516"/>
    <w:rsid w:val="00364D17"/>
    <w:rsid w:val="00367ED2"/>
    <w:rsid w:val="00371821"/>
    <w:rsid w:val="003723E3"/>
    <w:rsid w:val="00372D66"/>
    <w:rsid w:val="00374B38"/>
    <w:rsid w:val="00376B1D"/>
    <w:rsid w:val="00376EEE"/>
    <w:rsid w:val="00385EC7"/>
    <w:rsid w:val="003867BD"/>
    <w:rsid w:val="0039417E"/>
    <w:rsid w:val="00394194"/>
    <w:rsid w:val="003966E1"/>
    <w:rsid w:val="00396947"/>
    <w:rsid w:val="00396C4C"/>
    <w:rsid w:val="003A670F"/>
    <w:rsid w:val="003B09CF"/>
    <w:rsid w:val="003B340C"/>
    <w:rsid w:val="003B7FFC"/>
    <w:rsid w:val="003C09F1"/>
    <w:rsid w:val="003C2601"/>
    <w:rsid w:val="003C77D5"/>
    <w:rsid w:val="003C7EE9"/>
    <w:rsid w:val="003D3D6F"/>
    <w:rsid w:val="003D476F"/>
    <w:rsid w:val="003D673F"/>
    <w:rsid w:val="003D6FF8"/>
    <w:rsid w:val="003E2368"/>
    <w:rsid w:val="003E27D2"/>
    <w:rsid w:val="003F3641"/>
    <w:rsid w:val="003F4D62"/>
    <w:rsid w:val="003F596E"/>
    <w:rsid w:val="00401DB4"/>
    <w:rsid w:val="00406531"/>
    <w:rsid w:val="00406A94"/>
    <w:rsid w:val="00406E53"/>
    <w:rsid w:val="004073C6"/>
    <w:rsid w:val="00411BCD"/>
    <w:rsid w:val="00415622"/>
    <w:rsid w:val="00422643"/>
    <w:rsid w:val="0042317E"/>
    <w:rsid w:val="004255F2"/>
    <w:rsid w:val="00432841"/>
    <w:rsid w:val="0043307D"/>
    <w:rsid w:val="00456AB9"/>
    <w:rsid w:val="00457F92"/>
    <w:rsid w:val="00461586"/>
    <w:rsid w:val="00466565"/>
    <w:rsid w:val="00474989"/>
    <w:rsid w:val="004779E9"/>
    <w:rsid w:val="00477BCB"/>
    <w:rsid w:val="0048114E"/>
    <w:rsid w:val="00490D44"/>
    <w:rsid w:val="00491EE8"/>
    <w:rsid w:val="00494BBE"/>
    <w:rsid w:val="004A19C2"/>
    <w:rsid w:val="004A23D2"/>
    <w:rsid w:val="004B2E5D"/>
    <w:rsid w:val="004B51ED"/>
    <w:rsid w:val="004C3D4C"/>
    <w:rsid w:val="004C52A4"/>
    <w:rsid w:val="004D2398"/>
    <w:rsid w:val="004D30CF"/>
    <w:rsid w:val="004D66B2"/>
    <w:rsid w:val="004E6C97"/>
    <w:rsid w:val="004E7AFA"/>
    <w:rsid w:val="004F040B"/>
    <w:rsid w:val="004F0C7E"/>
    <w:rsid w:val="004F3C7F"/>
    <w:rsid w:val="004F6EA8"/>
    <w:rsid w:val="0050022D"/>
    <w:rsid w:val="00502E62"/>
    <w:rsid w:val="00503953"/>
    <w:rsid w:val="00504143"/>
    <w:rsid w:val="00505298"/>
    <w:rsid w:val="0051489B"/>
    <w:rsid w:val="00521FEC"/>
    <w:rsid w:val="005248DE"/>
    <w:rsid w:val="00524F50"/>
    <w:rsid w:val="00527BCB"/>
    <w:rsid w:val="00535977"/>
    <w:rsid w:val="005403E1"/>
    <w:rsid w:val="0054098F"/>
    <w:rsid w:val="005432C9"/>
    <w:rsid w:val="005514C5"/>
    <w:rsid w:val="00551BD5"/>
    <w:rsid w:val="00557E6E"/>
    <w:rsid w:val="0057080F"/>
    <w:rsid w:val="00572E99"/>
    <w:rsid w:val="00581412"/>
    <w:rsid w:val="00582662"/>
    <w:rsid w:val="005832B5"/>
    <w:rsid w:val="00584DD9"/>
    <w:rsid w:val="005911B1"/>
    <w:rsid w:val="00593AB9"/>
    <w:rsid w:val="00594BC8"/>
    <w:rsid w:val="005A1E13"/>
    <w:rsid w:val="005A2D2F"/>
    <w:rsid w:val="005A3269"/>
    <w:rsid w:val="005B094F"/>
    <w:rsid w:val="005B2A62"/>
    <w:rsid w:val="005B35DA"/>
    <w:rsid w:val="005B4B4A"/>
    <w:rsid w:val="005B4E03"/>
    <w:rsid w:val="005B54A2"/>
    <w:rsid w:val="005B779B"/>
    <w:rsid w:val="005C41D4"/>
    <w:rsid w:val="005D3634"/>
    <w:rsid w:val="005D521D"/>
    <w:rsid w:val="005E259C"/>
    <w:rsid w:val="005E2E4E"/>
    <w:rsid w:val="005F32B4"/>
    <w:rsid w:val="005F703E"/>
    <w:rsid w:val="006001CA"/>
    <w:rsid w:val="0060052F"/>
    <w:rsid w:val="0060156D"/>
    <w:rsid w:val="00622AFD"/>
    <w:rsid w:val="006319CE"/>
    <w:rsid w:val="006339EE"/>
    <w:rsid w:val="0064384F"/>
    <w:rsid w:val="0065122A"/>
    <w:rsid w:val="00657F8E"/>
    <w:rsid w:val="006628F0"/>
    <w:rsid w:val="00664646"/>
    <w:rsid w:val="006649C8"/>
    <w:rsid w:val="00665DAD"/>
    <w:rsid w:val="00667CDD"/>
    <w:rsid w:val="00670444"/>
    <w:rsid w:val="00672E39"/>
    <w:rsid w:val="006745AF"/>
    <w:rsid w:val="00683A8C"/>
    <w:rsid w:val="00693232"/>
    <w:rsid w:val="00693E80"/>
    <w:rsid w:val="0069537B"/>
    <w:rsid w:val="0069756A"/>
    <w:rsid w:val="006A4950"/>
    <w:rsid w:val="006A6220"/>
    <w:rsid w:val="006B0CF0"/>
    <w:rsid w:val="006C3162"/>
    <w:rsid w:val="006C3599"/>
    <w:rsid w:val="006C6DAC"/>
    <w:rsid w:val="006E41F2"/>
    <w:rsid w:val="006E58D9"/>
    <w:rsid w:val="006E5A68"/>
    <w:rsid w:val="006F1C2A"/>
    <w:rsid w:val="00703BDA"/>
    <w:rsid w:val="00713579"/>
    <w:rsid w:val="00716E48"/>
    <w:rsid w:val="00720366"/>
    <w:rsid w:val="0072698B"/>
    <w:rsid w:val="007275A1"/>
    <w:rsid w:val="00732F70"/>
    <w:rsid w:val="00734765"/>
    <w:rsid w:val="007400D4"/>
    <w:rsid w:val="00744C3E"/>
    <w:rsid w:val="00747AA5"/>
    <w:rsid w:val="00754FFD"/>
    <w:rsid w:val="00765A68"/>
    <w:rsid w:val="00765C01"/>
    <w:rsid w:val="00771E87"/>
    <w:rsid w:val="00771FF4"/>
    <w:rsid w:val="0078081C"/>
    <w:rsid w:val="00780CE9"/>
    <w:rsid w:val="00781186"/>
    <w:rsid w:val="00782D74"/>
    <w:rsid w:val="00783960"/>
    <w:rsid w:val="007920F7"/>
    <w:rsid w:val="0079292B"/>
    <w:rsid w:val="007962B5"/>
    <w:rsid w:val="007A43B8"/>
    <w:rsid w:val="007A563B"/>
    <w:rsid w:val="007A6232"/>
    <w:rsid w:val="007B038D"/>
    <w:rsid w:val="007B56AD"/>
    <w:rsid w:val="007B732E"/>
    <w:rsid w:val="007C41BA"/>
    <w:rsid w:val="007C425E"/>
    <w:rsid w:val="007C45CC"/>
    <w:rsid w:val="007C4D7D"/>
    <w:rsid w:val="007C6337"/>
    <w:rsid w:val="007C78E3"/>
    <w:rsid w:val="007D026D"/>
    <w:rsid w:val="007D5CA1"/>
    <w:rsid w:val="007E5009"/>
    <w:rsid w:val="007F2611"/>
    <w:rsid w:val="007F664C"/>
    <w:rsid w:val="00806BF0"/>
    <w:rsid w:val="00807E06"/>
    <w:rsid w:val="00813951"/>
    <w:rsid w:val="00820520"/>
    <w:rsid w:val="00820B9E"/>
    <w:rsid w:val="00823FF6"/>
    <w:rsid w:val="0083253A"/>
    <w:rsid w:val="0083436C"/>
    <w:rsid w:val="008346D7"/>
    <w:rsid w:val="0083749A"/>
    <w:rsid w:val="00844931"/>
    <w:rsid w:val="008462D3"/>
    <w:rsid w:val="0084756D"/>
    <w:rsid w:val="00853848"/>
    <w:rsid w:val="00863079"/>
    <w:rsid w:val="00863879"/>
    <w:rsid w:val="00866522"/>
    <w:rsid w:val="00867D15"/>
    <w:rsid w:val="00874E4F"/>
    <w:rsid w:val="00880CD7"/>
    <w:rsid w:val="00882F88"/>
    <w:rsid w:val="00886DB4"/>
    <w:rsid w:val="00893253"/>
    <w:rsid w:val="0089426B"/>
    <w:rsid w:val="008960C5"/>
    <w:rsid w:val="008A4D97"/>
    <w:rsid w:val="008B5B0C"/>
    <w:rsid w:val="008B5F76"/>
    <w:rsid w:val="008B78D6"/>
    <w:rsid w:val="008C10FE"/>
    <w:rsid w:val="008E1AAE"/>
    <w:rsid w:val="008E1BC1"/>
    <w:rsid w:val="008E57F0"/>
    <w:rsid w:val="008E60DD"/>
    <w:rsid w:val="008E791B"/>
    <w:rsid w:val="008F0C68"/>
    <w:rsid w:val="008F5239"/>
    <w:rsid w:val="008F7324"/>
    <w:rsid w:val="00901DD2"/>
    <w:rsid w:val="0090323F"/>
    <w:rsid w:val="00903CC9"/>
    <w:rsid w:val="00905D35"/>
    <w:rsid w:val="00907A37"/>
    <w:rsid w:val="00913E3B"/>
    <w:rsid w:val="009157C8"/>
    <w:rsid w:val="0092069E"/>
    <w:rsid w:val="00921670"/>
    <w:rsid w:val="00940F3D"/>
    <w:rsid w:val="00942230"/>
    <w:rsid w:val="00943B62"/>
    <w:rsid w:val="00946A79"/>
    <w:rsid w:val="00947303"/>
    <w:rsid w:val="009475F8"/>
    <w:rsid w:val="00951D3C"/>
    <w:rsid w:val="009528C3"/>
    <w:rsid w:val="00953814"/>
    <w:rsid w:val="00954F6A"/>
    <w:rsid w:val="009559D4"/>
    <w:rsid w:val="009614FC"/>
    <w:rsid w:val="0096580B"/>
    <w:rsid w:val="00967AA8"/>
    <w:rsid w:val="00973372"/>
    <w:rsid w:val="0098127E"/>
    <w:rsid w:val="00995453"/>
    <w:rsid w:val="009A0D1E"/>
    <w:rsid w:val="009A2138"/>
    <w:rsid w:val="009A3BE4"/>
    <w:rsid w:val="009A5DDB"/>
    <w:rsid w:val="009A75B3"/>
    <w:rsid w:val="009B36CE"/>
    <w:rsid w:val="009B427A"/>
    <w:rsid w:val="009C5C4D"/>
    <w:rsid w:val="009D5101"/>
    <w:rsid w:val="009E18A9"/>
    <w:rsid w:val="009E5A37"/>
    <w:rsid w:val="009E6CE4"/>
    <w:rsid w:val="009F07B9"/>
    <w:rsid w:val="00A021F9"/>
    <w:rsid w:val="00A040C6"/>
    <w:rsid w:val="00A07190"/>
    <w:rsid w:val="00A11314"/>
    <w:rsid w:val="00A1351E"/>
    <w:rsid w:val="00A15931"/>
    <w:rsid w:val="00A162C1"/>
    <w:rsid w:val="00A25828"/>
    <w:rsid w:val="00A263D1"/>
    <w:rsid w:val="00A4189A"/>
    <w:rsid w:val="00A42301"/>
    <w:rsid w:val="00A4313A"/>
    <w:rsid w:val="00A46F39"/>
    <w:rsid w:val="00A61D64"/>
    <w:rsid w:val="00A71ABF"/>
    <w:rsid w:val="00A739CE"/>
    <w:rsid w:val="00A74E86"/>
    <w:rsid w:val="00A8387E"/>
    <w:rsid w:val="00A85AFB"/>
    <w:rsid w:val="00A85BE5"/>
    <w:rsid w:val="00AA2880"/>
    <w:rsid w:val="00AA5C33"/>
    <w:rsid w:val="00AB07CE"/>
    <w:rsid w:val="00AB2AAD"/>
    <w:rsid w:val="00AB7758"/>
    <w:rsid w:val="00AC2106"/>
    <w:rsid w:val="00AC3DF6"/>
    <w:rsid w:val="00AC43A5"/>
    <w:rsid w:val="00AC65FA"/>
    <w:rsid w:val="00AD29CE"/>
    <w:rsid w:val="00AD5EB3"/>
    <w:rsid w:val="00AE0A76"/>
    <w:rsid w:val="00AE1136"/>
    <w:rsid w:val="00AE1274"/>
    <w:rsid w:val="00AE1A8D"/>
    <w:rsid w:val="00AF067C"/>
    <w:rsid w:val="00AF121C"/>
    <w:rsid w:val="00AF67EB"/>
    <w:rsid w:val="00AF7B09"/>
    <w:rsid w:val="00B03DD8"/>
    <w:rsid w:val="00B141FB"/>
    <w:rsid w:val="00B15B78"/>
    <w:rsid w:val="00B21EF2"/>
    <w:rsid w:val="00B32D12"/>
    <w:rsid w:val="00B33720"/>
    <w:rsid w:val="00B33867"/>
    <w:rsid w:val="00B41895"/>
    <w:rsid w:val="00B44064"/>
    <w:rsid w:val="00B45836"/>
    <w:rsid w:val="00B4604B"/>
    <w:rsid w:val="00B52482"/>
    <w:rsid w:val="00B52531"/>
    <w:rsid w:val="00B62B52"/>
    <w:rsid w:val="00B630A1"/>
    <w:rsid w:val="00B63F6E"/>
    <w:rsid w:val="00B6690F"/>
    <w:rsid w:val="00B7162D"/>
    <w:rsid w:val="00B7364A"/>
    <w:rsid w:val="00B85C60"/>
    <w:rsid w:val="00B865D1"/>
    <w:rsid w:val="00B90F38"/>
    <w:rsid w:val="00B91B41"/>
    <w:rsid w:val="00BA45C1"/>
    <w:rsid w:val="00BA4863"/>
    <w:rsid w:val="00BA669D"/>
    <w:rsid w:val="00BC0567"/>
    <w:rsid w:val="00BC105E"/>
    <w:rsid w:val="00BC283A"/>
    <w:rsid w:val="00BD1561"/>
    <w:rsid w:val="00BD2AC5"/>
    <w:rsid w:val="00BD2B8B"/>
    <w:rsid w:val="00BD4378"/>
    <w:rsid w:val="00BE17A0"/>
    <w:rsid w:val="00BE1C63"/>
    <w:rsid w:val="00BE3467"/>
    <w:rsid w:val="00BE6F83"/>
    <w:rsid w:val="00BE72FC"/>
    <w:rsid w:val="00BE790D"/>
    <w:rsid w:val="00BF05ED"/>
    <w:rsid w:val="00C06F08"/>
    <w:rsid w:val="00C14F82"/>
    <w:rsid w:val="00C16489"/>
    <w:rsid w:val="00C220D9"/>
    <w:rsid w:val="00C30CBD"/>
    <w:rsid w:val="00C31D67"/>
    <w:rsid w:val="00C3347C"/>
    <w:rsid w:val="00C34E30"/>
    <w:rsid w:val="00C35930"/>
    <w:rsid w:val="00C35E76"/>
    <w:rsid w:val="00C37562"/>
    <w:rsid w:val="00C37E70"/>
    <w:rsid w:val="00C4138C"/>
    <w:rsid w:val="00C437D9"/>
    <w:rsid w:val="00C5033F"/>
    <w:rsid w:val="00C60448"/>
    <w:rsid w:val="00C63F05"/>
    <w:rsid w:val="00C70FD7"/>
    <w:rsid w:val="00C710B6"/>
    <w:rsid w:val="00C73E6D"/>
    <w:rsid w:val="00C745F6"/>
    <w:rsid w:val="00C76B5E"/>
    <w:rsid w:val="00C77C9E"/>
    <w:rsid w:val="00C814C1"/>
    <w:rsid w:val="00C85FE8"/>
    <w:rsid w:val="00C9223D"/>
    <w:rsid w:val="00CA6889"/>
    <w:rsid w:val="00CB0C2C"/>
    <w:rsid w:val="00CB4E9E"/>
    <w:rsid w:val="00CC1F15"/>
    <w:rsid w:val="00CC345B"/>
    <w:rsid w:val="00CC5474"/>
    <w:rsid w:val="00CD1535"/>
    <w:rsid w:val="00CD26C0"/>
    <w:rsid w:val="00CD2E72"/>
    <w:rsid w:val="00CD5BEE"/>
    <w:rsid w:val="00CD5FB9"/>
    <w:rsid w:val="00CE1360"/>
    <w:rsid w:val="00CE1976"/>
    <w:rsid w:val="00CE442D"/>
    <w:rsid w:val="00CF28E7"/>
    <w:rsid w:val="00D03F90"/>
    <w:rsid w:val="00D07EAA"/>
    <w:rsid w:val="00D140E2"/>
    <w:rsid w:val="00D14C2A"/>
    <w:rsid w:val="00D16858"/>
    <w:rsid w:val="00D21BA0"/>
    <w:rsid w:val="00D24698"/>
    <w:rsid w:val="00D25329"/>
    <w:rsid w:val="00D273C5"/>
    <w:rsid w:val="00D3146B"/>
    <w:rsid w:val="00D33162"/>
    <w:rsid w:val="00D412EC"/>
    <w:rsid w:val="00D44DB5"/>
    <w:rsid w:val="00D47FA3"/>
    <w:rsid w:val="00D54BC2"/>
    <w:rsid w:val="00D62CA7"/>
    <w:rsid w:val="00D647D4"/>
    <w:rsid w:val="00D661E9"/>
    <w:rsid w:val="00D67440"/>
    <w:rsid w:val="00D714F8"/>
    <w:rsid w:val="00D7158E"/>
    <w:rsid w:val="00D72216"/>
    <w:rsid w:val="00D76848"/>
    <w:rsid w:val="00D7722D"/>
    <w:rsid w:val="00D77E6C"/>
    <w:rsid w:val="00D80E50"/>
    <w:rsid w:val="00D92709"/>
    <w:rsid w:val="00D95BD0"/>
    <w:rsid w:val="00D9687C"/>
    <w:rsid w:val="00DB75E6"/>
    <w:rsid w:val="00DC3E3D"/>
    <w:rsid w:val="00DD71CB"/>
    <w:rsid w:val="00DD7892"/>
    <w:rsid w:val="00DE2CAC"/>
    <w:rsid w:val="00DE631B"/>
    <w:rsid w:val="00E025B9"/>
    <w:rsid w:val="00E02F98"/>
    <w:rsid w:val="00E11666"/>
    <w:rsid w:val="00E129B8"/>
    <w:rsid w:val="00E16CD9"/>
    <w:rsid w:val="00E259A9"/>
    <w:rsid w:val="00E308AD"/>
    <w:rsid w:val="00E3337E"/>
    <w:rsid w:val="00E340A9"/>
    <w:rsid w:val="00E34DAC"/>
    <w:rsid w:val="00E379F6"/>
    <w:rsid w:val="00E40DCC"/>
    <w:rsid w:val="00E43B50"/>
    <w:rsid w:val="00E43CB4"/>
    <w:rsid w:val="00E448A0"/>
    <w:rsid w:val="00E45927"/>
    <w:rsid w:val="00E46408"/>
    <w:rsid w:val="00E51459"/>
    <w:rsid w:val="00E545DA"/>
    <w:rsid w:val="00E552C1"/>
    <w:rsid w:val="00E57F2E"/>
    <w:rsid w:val="00E61C38"/>
    <w:rsid w:val="00E66250"/>
    <w:rsid w:val="00E67333"/>
    <w:rsid w:val="00E67809"/>
    <w:rsid w:val="00E8087A"/>
    <w:rsid w:val="00E82329"/>
    <w:rsid w:val="00E834FA"/>
    <w:rsid w:val="00E83806"/>
    <w:rsid w:val="00E853ED"/>
    <w:rsid w:val="00E86A66"/>
    <w:rsid w:val="00E901AE"/>
    <w:rsid w:val="00E9358D"/>
    <w:rsid w:val="00E96BC2"/>
    <w:rsid w:val="00EA07E8"/>
    <w:rsid w:val="00EA1E9A"/>
    <w:rsid w:val="00EA2533"/>
    <w:rsid w:val="00EA45D0"/>
    <w:rsid w:val="00EB0B49"/>
    <w:rsid w:val="00EB6CF1"/>
    <w:rsid w:val="00EB7A19"/>
    <w:rsid w:val="00EC51B9"/>
    <w:rsid w:val="00EC6AB4"/>
    <w:rsid w:val="00ED26EF"/>
    <w:rsid w:val="00EE096A"/>
    <w:rsid w:val="00EE12B2"/>
    <w:rsid w:val="00EE1642"/>
    <w:rsid w:val="00EE23B5"/>
    <w:rsid w:val="00EE5571"/>
    <w:rsid w:val="00EF4D69"/>
    <w:rsid w:val="00EF6796"/>
    <w:rsid w:val="00F020F9"/>
    <w:rsid w:val="00F02A58"/>
    <w:rsid w:val="00F13074"/>
    <w:rsid w:val="00F17182"/>
    <w:rsid w:val="00F2241B"/>
    <w:rsid w:val="00F2704D"/>
    <w:rsid w:val="00F31BB2"/>
    <w:rsid w:val="00F31CD9"/>
    <w:rsid w:val="00F420A1"/>
    <w:rsid w:val="00F43F5C"/>
    <w:rsid w:val="00F4621D"/>
    <w:rsid w:val="00F53798"/>
    <w:rsid w:val="00F53A72"/>
    <w:rsid w:val="00F61067"/>
    <w:rsid w:val="00F70DCA"/>
    <w:rsid w:val="00F73F2C"/>
    <w:rsid w:val="00F754E1"/>
    <w:rsid w:val="00F81493"/>
    <w:rsid w:val="00F845B6"/>
    <w:rsid w:val="00F8586E"/>
    <w:rsid w:val="00F96ED3"/>
    <w:rsid w:val="00FA59C1"/>
    <w:rsid w:val="00FA6598"/>
    <w:rsid w:val="00FA7B65"/>
    <w:rsid w:val="00FB4E0D"/>
    <w:rsid w:val="00FB5C3C"/>
    <w:rsid w:val="00FB5E11"/>
    <w:rsid w:val="00FC4C47"/>
    <w:rsid w:val="00FD02D5"/>
    <w:rsid w:val="00FD3F68"/>
    <w:rsid w:val="00FD40DE"/>
    <w:rsid w:val="00FD662A"/>
    <w:rsid w:val="00FD74EA"/>
    <w:rsid w:val="00FE16AF"/>
    <w:rsid w:val="00FE43F9"/>
    <w:rsid w:val="00FE46B6"/>
    <w:rsid w:val="00FE6CBD"/>
    <w:rsid w:val="00FE716C"/>
    <w:rsid w:val="00FF0F4E"/>
    <w:rsid w:val="00FF15F3"/>
    <w:rsid w:val="00FF2EE5"/>
    <w:rsid w:val="00F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20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3B5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43B50"/>
    <w:pPr>
      <w:spacing w:after="100"/>
    </w:pPr>
  </w:style>
  <w:style w:type="character" w:customStyle="1" w:styleId="Heading3Char">
    <w:name w:val="Heading 3 Char"/>
    <w:basedOn w:val="DefaultParagraphFont"/>
    <w:link w:val="Heading3"/>
    <w:uiPriority w:val="9"/>
    <w:rsid w:val="000920A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031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54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59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51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07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51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711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097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394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97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package" Target="embeddings/Microsoft_Office_Excel_Worksheet1.xlsx"/><Relationship Id="rId18" Type="http://schemas.openxmlformats.org/officeDocument/2006/relationships/image" Target="media/image5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Microsoft_Office_Word_97_-_2003_Document3.doc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Office_Word_97_-_2003_Document2.doc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Office_Word_97_-_2003_Document1.doc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Excel_Worksheet2.xlsx"/><Relationship Id="rId23" Type="http://schemas.openxmlformats.org/officeDocument/2006/relationships/hyperlink" Target="http://www.gnumner.am" TargetMode="External"/><Relationship Id="rId10" Type="http://schemas.openxmlformats.org/officeDocument/2006/relationships/image" Target="media/image1.emf"/><Relationship Id="rId19" Type="http://schemas.openxmlformats.org/officeDocument/2006/relationships/package" Target="embeddings/Microsoft_Office_Word_Document3.docx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hyperlink" Target="http://www.beeline.am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AF0AF-9089-424C-944C-88DAA2699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6710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HasAvagyan</cp:lastModifiedBy>
  <cp:revision>5</cp:revision>
  <cp:lastPrinted>2016-10-14T07:55:00Z</cp:lastPrinted>
  <dcterms:created xsi:type="dcterms:W3CDTF">2016-10-18T12:01:00Z</dcterms:created>
  <dcterms:modified xsi:type="dcterms:W3CDTF">2016-10-18T12:40:00Z</dcterms:modified>
</cp:coreProperties>
</file>